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672C3" w14:textId="72037AD6" w:rsidR="004962D3" w:rsidRPr="0000330B" w:rsidRDefault="000C3791" w:rsidP="00C36474">
      <w:pPr>
        <w:spacing w:after="0" w:line="360" w:lineRule="auto"/>
        <w:rPr>
          <w:rFonts w:ascii="Tahoma" w:eastAsia="Times New Roman" w:hAnsi="Tahoma" w:cs="Tahoma"/>
          <w:bCs/>
          <w:color w:val="B71234"/>
          <w:sz w:val="32"/>
          <w:szCs w:val="32"/>
        </w:rPr>
      </w:pPr>
      <w:r w:rsidRPr="0000330B">
        <w:rPr>
          <w:rFonts w:ascii="Tahoma" w:eastAsia="Times New Roman" w:hAnsi="Tahoma" w:cs="Tahoma"/>
          <w:bCs/>
          <w:color w:val="B71234"/>
          <w:sz w:val="32"/>
          <w:szCs w:val="32"/>
        </w:rPr>
        <w:t>Covid</w:t>
      </w:r>
      <w:r w:rsidR="0000330B" w:rsidRPr="0000330B">
        <w:rPr>
          <w:rFonts w:ascii="Tahoma" w:eastAsia="Times New Roman" w:hAnsi="Tahoma" w:cs="Tahoma"/>
          <w:bCs/>
          <w:color w:val="B71234"/>
          <w:sz w:val="32"/>
          <w:szCs w:val="32"/>
        </w:rPr>
        <w:t>-</w:t>
      </w:r>
      <w:r w:rsidRPr="0000330B">
        <w:rPr>
          <w:rFonts w:ascii="Tahoma" w:eastAsia="Times New Roman" w:hAnsi="Tahoma" w:cs="Tahoma"/>
          <w:bCs/>
          <w:color w:val="B71234"/>
          <w:sz w:val="32"/>
          <w:szCs w:val="32"/>
        </w:rPr>
        <w:t>19</w:t>
      </w:r>
      <w:r w:rsidR="008D3BB3" w:rsidRPr="0000330B">
        <w:rPr>
          <w:rFonts w:ascii="Tahoma" w:eastAsia="Times New Roman" w:hAnsi="Tahoma" w:cs="Tahoma"/>
          <w:bCs/>
          <w:color w:val="B71234"/>
          <w:sz w:val="32"/>
          <w:szCs w:val="32"/>
        </w:rPr>
        <w:t xml:space="preserve"> </w:t>
      </w:r>
      <w:r w:rsidR="0004228B" w:rsidRPr="0000330B">
        <w:rPr>
          <w:rFonts w:ascii="Tahoma" w:eastAsia="Times New Roman" w:hAnsi="Tahoma" w:cs="Tahoma"/>
          <w:bCs/>
          <w:color w:val="B71234"/>
          <w:sz w:val="32"/>
          <w:szCs w:val="32"/>
        </w:rPr>
        <w:t xml:space="preserve">Workplace </w:t>
      </w:r>
      <w:r w:rsidR="001A456B" w:rsidRPr="0000330B">
        <w:rPr>
          <w:rFonts w:ascii="Tahoma" w:eastAsia="Times New Roman" w:hAnsi="Tahoma" w:cs="Tahoma"/>
          <w:bCs/>
          <w:color w:val="B71234"/>
          <w:sz w:val="32"/>
          <w:szCs w:val="32"/>
        </w:rPr>
        <w:t>Risk Assessment</w:t>
      </w:r>
      <w:r w:rsidR="00C464AF">
        <w:rPr>
          <w:rFonts w:ascii="Tahoma" w:eastAsia="Times New Roman" w:hAnsi="Tahoma" w:cs="Tahoma"/>
          <w:bCs/>
          <w:color w:val="B71234"/>
          <w:sz w:val="32"/>
          <w:szCs w:val="32"/>
        </w:rPr>
        <w:t xml:space="preserve">                                                                                   </w:t>
      </w:r>
      <w:r w:rsidR="00C464AF">
        <w:rPr>
          <w:rFonts w:ascii="Tahoma" w:eastAsia="Times New Roman" w:hAnsi="Tahoma" w:cs="Tahoma"/>
          <w:b/>
          <w:noProof/>
          <w:sz w:val="20"/>
          <w:szCs w:val="20"/>
          <w:lang w:eastAsia="en-GB"/>
        </w:rPr>
        <w:drawing>
          <wp:inline distT="0" distB="0" distL="0" distR="0" wp14:anchorId="68D5D804" wp14:editId="264EE495">
            <wp:extent cx="933450" cy="8257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rson centre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2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F3BEE" w14:textId="367BD220" w:rsidR="0004228B" w:rsidRPr="0000330B" w:rsidRDefault="0004228B" w:rsidP="00C36474">
      <w:pPr>
        <w:spacing w:after="0" w:line="360" w:lineRule="auto"/>
        <w:rPr>
          <w:rFonts w:ascii="Tahoma" w:eastAsia="Times New Roman" w:hAnsi="Tahoma" w:cs="Tahoma"/>
          <w:b/>
          <w:sz w:val="20"/>
          <w:szCs w:val="20"/>
        </w:rPr>
      </w:pPr>
      <w:r w:rsidRPr="0000330B">
        <w:rPr>
          <w:rFonts w:ascii="Tahoma" w:eastAsia="Times New Roman" w:hAnsi="Tahoma" w:cs="Tahoma"/>
          <w:b/>
          <w:sz w:val="20"/>
          <w:szCs w:val="20"/>
        </w:rPr>
        <w:t>Premises:</w:t>
      </w:r>
      <w:r w:rsidR="000D4FA4">
        <w:rPr>
          <w:rFonts w:ascii="Tahoma" w:eastAsia="Times New Roman" w:hAnsi="Tahoma" w:cs="Tahoma"/>
          <w:b/>
          <w:sz w:val="20"/>
          <w:szCs w:val="20"/>
        </w:rPr>
        <w:t xml:space="preserve">  The Pearson Centre for Young People</w:t>
      </w:r>
    </w:p>
    <w:tbl>
      <w:tblPr>
        <w:tblStyle w:val="TableGrid"/>
        <w:tblW w:w="15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09"/>
        <w:gridCol w:w="279"/>
        <w:gridCol w:w="3690"/>
        <w:gridCol w:w="1984"/>
      </w:tblGrid>
      <w:tr w:rsidR="0019157C" w:rsidRPr="0000330B" w14:paraId="1E6425AE" w14:textId="77777777" w:rsidTr="0019157C">
        <w:trPr>
          <w:trHeight w:val="414"/>
        </w:trPr>
        <w:tc>
          <w:tcPr>
            <w:tcW w:w="2405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D9D9D9" w:themeFill="background1" w:themeFillShade="D9"/>
            <w:vAlign w:val="center"/>
          </w:tcPr>
          <w:p w14:paraId="52F85985" w14:textId="22AD3832" w:rsidR="00EC6917" w:rsidRPr="0000330B" w:rsidRDefault="00EC6917" w:rsidP="0019157C">
            <w:pPr>
              <w:keepNext/>
              <w:keepLines/>
              <w:spacing w:before="240" w:line="360" w:lineRule="auto"/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</w:pPr>
            <w:r w:rsidRPr="0000330B"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  <w:t>Task:</w:t>
            </w:r>
          </w:p>
        </w:tc>
        <w:tc>
          <w:tcPr>
            <w:tcW w:w="6809" w:type="dxa"/>
            <w:tcBorders>
              <w:top w:val="single" w:sz="4" w:space="0" w:color="111520"/>
              <w:left w:val="single" w:sz="4" w:space="0" w:color="111520"/>
              <w:bottom w:val="single" w:sz="4" w:space="0" w:color="auto"/>
            </w:tcBorders>
            <w:vAlign w:val="bottom"/>
          </w:tcPr>
          <w:p w14:paraId="1C8F1A50" w14:textId="0132C8E4" w:rsidR="00EC6917" w:rsidRPr="0000330B" w:rsidRDefault="000C3791" w:rsidP="0019157C">
            <w:pPr>
              <w:keepNext/>
              <w:keepLines/>
              <w:spacing w:before="240" w:line="360" w:lineRule="auto"/>
              <w:ind w:right="31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 w:rsidRPr="0000330B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Carrying out routine activities in the workplace</w:t>
            </w:r>
          </w:p>
        </w:tc>
        <w:tc>
          <w:tcPr>
            <w:tcW w:w="279" w:type="dxa"/>
            <w:tcBorders>
              <w:top w:val="single" w:sz="4" w:space="0" w:color="111520"/>
              <w:bottom w:val="single" w:sz="4" w:space="0" w:color="111520"/>
              <w:right w:val="single" w:sz="4" w:space="0" w:color="111520"/>
            </w:tcBorders>
            <w:vAlign w:val="bottom"/>
          </w:tcPr>
          <w:p w14:paraId="059DA858" w14:textId="77777777" w:rsidR="00EC6917" w:rsidRPr="0000330B" w:rsidRDefault="00EC6917" w:rsidP="0019157C">
            <w:pPr>
              <w:keepNext/>
              <w:keepLines/>
              <w:spacing w:before="24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D9D9D9" w:themeFill="background1" w:themeFillShade="D9"/>
            <w:vAlign w:val="center"/>
          </w:tcPr>
          <w:p w14:paraId="38F11E1E" w14:textId="3D9E1DEF" w:rsidR="00EC6917" w:rsidRPr="0000330B" w:rsidRDefault="00EC6917" w:rsidP="0019157C">
            <w:pPr>
              <w:keepNext/>
              <w:keepLines/>
              <w:spacing w:before="240" w:line="360" w:lineRule="auto"/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</w:pPr>
            <w:r w:rsidRPr="0000330B"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  <w:t>Assessment N</w:t>
            </w:r>
            <w:r w:rsidR="00311B02" w:rsidRPr="0000330B"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  <w:t>umber</w:t>
            </w:r>
            <w:r w:rsidRPr="0000330B"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111520"/>
              <w:left w:val="single" w:sz="4" w:space="0" w:color="111520"/>
              <w:bottom w:val="single" w:sz="4" w:space="0" w:color="auto"/>
              <w:right w:val="single" w:sz="4" w:space="0" w:color="111520"/>
            </w:tcBorders>
            <w:vAlign w:val="bottom"/>
          </w:tcPr>
          <w:p w14:paraId="151D4170" w14:textId="2CBBEF66" w:rsidR="00EC6917" w:rsidRPr="0000330B" w:rsidRDefault="00EC6917" w:rsidP="0019157C">
            <w:pPr>
              <w:keepNext/>
              <w:keepLines/>
              <w:spacing w:before="240" w:line="36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19157C" w:rsidRPr="0000330B" w14:paraId="053636A4" w14:textId="77777777" w:rsidTr="00C464AF">
        <w:tc>
          <w:tcPr>
            <w:tcW w:w="2405" w:type="dxa"/>
            <w:tcBorders>
              <w:top w:val="single" w:sz="4" w:space="0" w:color="111520"/>
              <w:left w:val="single" w:sz="4" w:space="0" w:color="111520"/>
              <w:right w:val="single" w:sz="4" w:space="0" w:color="111520"/>
            </w:tcBorders>
            <w:shd w:val="clear" w:color="auto" w:fill="D9D9D9" w:themeFill="background1" w:themeFillShade="D9"/>
            <w:vAlign w:val="center"/>
          </w:tcPr>
          <w:p w14:paraId="03063C56" w14:textId="2439A02C" w:rsidR="00EC6917" w:rsidRPr="0000330B" w:rsidRDefault="00EC6917" w:rsidP="0019157C">
            <w:pPr>
              <w:keepNext/>
              <w:keepLines/>
              <w:spacing w:before="240" w:line="360" w:lineRule="auto"/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</w:pPr>
            <w:r w:rsidRPr="0000330B"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  <w:t>Assessor(s):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111520"/>
              <w:bottom w:val="single" w:sz="4" w:space="0" w:color="auto"/>
            </w:tcBorders>
            <w:vAlign w:val="bottom"/>
          </w:tcPr>
          <w:p w14:paraId="21456498" w14:textId="2900BA85" w:rsidR="00EC6917" w:rsidRPr="0000330B" w:rsidRDefault="00183664" w:rsidP="0019157C">
            <w:pPr>
              <w:keepNext/>
              <w:keepLines/>
              <w:spacing w:before="240" w:line="36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Wendy Kane</w:t>
            </w:r>
          </w:p>
        </w:tc>
        <w:tc>
          <w:tcPr>
            <w:tcW w:w="279" w:type="dxa"/>
            <w:tcBorders>
              <w:top w:val="single" w:sz="4" w:space="0" w:color="111520"/>
              <w:bottom w:val="single" w:sz="4" w:space="0" w:color="111520"/>
              <w:right w:val="single" w:sz="4" w:space="0" w:color="111520"/>
            </w:tcBorders>
            <w:vAlign w:val="bottom"/>
          </w:tcPr>
          <w:p w14:paraId="72D15185" w14:textId="77777777" w:rsidR="00EC6917" w:rsidRPr="0000330B" w:rsidRDefault="00EC6917" w:rsidP="0019157C">
            <w:pPr>
              <w:keepNext/>
              <w:keepLines/>
              <w:spacing w:before="24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D9D9D9" w:themeFill="background1" w:themeFillShade="D9"/>
            <w:vAlign w:val="center"/>
          </w:tcPr>
          <w:p w14:paraId="7E30DB48" w14:textId="0C4FF75D" w:rsidR="00EC6917" w:rsidRPr="0000330B" w:rsidRDefault="00EC6917" w:rsidP="0019157C">
            <w:pPr>
              <w:keepNext/>
              <w:keepLines/>
              <w:spacing w:before="240" w:line="360" w:lineRule="auto"/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</w:pPr>
            <w:r w:rsidRPr="0000330B"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  <w:t>Assessment Date: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111520"/>
              <w:bottom w:val="single" w:sz="4" w:space="0" w:color="auto"/>
              <w:right w:val="single" w:sz="4" w:space="0" w:color="111520"/>
            </w:tcBorders>
            <w:vAlign w:val="bottom"/>
          </w:tcPr>
          <w:p w14:paraId="3359559D" w14:textId="40DBDD18" w:rsidR="00EC6917" w:rsidRPr="0000330B" w:rsidRDefault="00183664" w:rsidP="0019157C">
            <w:pPr>
              <w:keepNext/>
              <w:keepLines/>
              <w:spacing w:before="240" w:line="36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14.07.2020</w:t>
            </w:r>
          </w:p>
        </w:tc>
      </w:tr>
      <w:tr w:rsidR="0019157C" w:rsidRPr="0000330B" w14:paraId="434C3D6A" w14:textId="77777777" w:rsidTr="00C464AF">
        <w:trPr>
          <w:trHeight w:val="477"/>
        </w:trPr>
        <w:tc>
          <w:tcPr>
            <w:tcW w:w="2405" w:type="dxa"/>
            <w:tcBorders>
              <w:left w:val="single" w:sz="4" w:space="0" w:color="111520"/>
              <w:bottom w:val="single" w:sz="4" w:space="0" w:color="auto"/>
              <w:right w:val="single" w:sz="4" w:space="0" w:color="111520"/>
            </w:tcBorders>
            <w:shd w:val="clear" w:color="auto" w:fill="D9D9D9" w:themeFill="background1" w:themeFillShade="D9"/>
            <w:vAlign w:val="center"/>
          </w:tcPr>
          <w:p w14:paraId="0BDAD373" w14:textId="77777777" w:rsidR="00EC6917" w:rsidRPr="0000330B" w:rsidRDefault="00EC6917" w:rsidP="0019157C">
            <w:pPr>
              <w:keepNext/>
              <w:keepLines/>
              <w:spacing w:before="24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111520"/>
              <w:bottom w:val="single" w:sz="4" w:space="0" w:color="auto"/>
            </w:tcBorders>
            <w:vAlign w:val="bottom"/>
          </w:tcPr>
          <w:p w14:paraId="64EE9A26" w14:textId="1BDD30C0" w:rsidR="00EC6917" w:rsidRPr="0000330B" w:rsidRDefault="00EC6917" w:rsidP="0019157C">
            <w:pPr>
              <w:keepNext/>
              <w:keepLines/>
              <w:spacing w:before="240" w:line="36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111520"/>
              <w:bottom w:val="single" w:sz="4" w:space="0" w:color="111520"/>
              <w:right w:val="single" w:sz="4" w:space="0" w:color="111520"/>
            </w:tcBorders>
            <w:vAlign w:val="bottom"/>
          </w:tcPr>
          <w:p w14:paraId="7709B510" w14:textId="77777777" w:rsidR="00EC6917" w:rsidRPr="0000330B" w:rsidRDefault="00EC6917" w:rsidP="0019157C">
            <w:pPr>
              <w:keepNext/>
              <w:keepLines/>
              <w:spacing w:before="24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D9D9D9" w:themeFill="background1" w:themeFillShade="D9"/>
            <w:vAlign w:val="center"/>
          </w:tcPr>
          <w:p w14:paraId="309C8690" w14:textId="633157FF" w:rsidR="00EC6917" w:rsidRPr="0000330B" w:rsidRDefault="00EC6917" w:rsidP="0019157C">
            <w:pPr>
              <w:keepNext/>
              <w:keepLines/>
              <w:spacing w:before="240" w:line="360" w:lineRule="auto"/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</w:pPr>
            <w:r w:rsidRPr="0000330B"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  <w:t>Assessment Review Date: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111520"/>
              <w:bottom w:val="single" w:sz="4" w:space="0" w:color="auto"/>
              <w:right w:val="single" w:sz="4" w:space="0" w:color="111520"/>
            </w:tcBorders>
            <w:vAlign w:val="bottom"/>
          </w:tcPr>
          <w:p w14:paraId="7FE30538" w14:textId="0E47DA05" w:rsidR="00EC6917" w:rsidRPr="0000330B" w:rsidRDefault="00533BC4" w:rsidP="0019157C">
            <w:pPr>
              <w:keepNext/>
              <w:keepLines/>
              <w:spacing w:before="240" w:line="36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12.08.2020</w:t>
            </w:r>
          </w:p>
        </w:tc>
      </w:tr>
      <w:tr w:rsidR="00C464AF" w:rsidRPr="0000330B" w14:paraId="36CE072B" w14:textId="77777777" w:rsidTr="00C464AF">
        <w:trPr>
          <w:trHeight w:val="477"/>
        </w:trPr>
        <w:tc>
          <w:tcPr>
            <w:tcW w:w="2405" w:type="dxa"/>
            <w:tcBorders>
              <w:top w:val="single" w:sz="4" w:space="0" w:color="auto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D9D9D9" w:themeFill="background1" w:themeFillShade="D9"/>
            <w:vAlign w:val="center"/>
          </w:tcPr>
          <w:p w14:paraId="347602C9" w14:textId="55B56E71" w:rsidR="00C464AF" w:rsidRPr="0000330B" w:rsidRDefault="00C464AF" w:rsidP="0019157C">
            <w:pPr>
              <w:keepNext/>
              <w:keepLines/>
              <w:spacing w:before="24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</w:rPr>
              <w:t>Signed: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111520"/>
              <w:bottom w:val="single" w:sz="4" w:space="0" w:color="auto"/>
            </w:tcBorders>
            <w:vAlign w:val="bottom"/>
          </w:tcPr>
          <w:p w14:paraId="2E55B55F" w14:textId="721798A5" w:rsidR="00C464AF" w:rsidRPr="0000330B" w:rsidRDefault="00533BC4" w:rsidP="0019157C">
            <w:pPr>
              <w:keepNext/>
              <w:keepLines/>
              <w:spacing w:before="240" w:line="36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 xml:space="preserve">                                                   On behalf of the Trustees</w:t>
            </w:r>
          </w:p>
        </w:tc>
        <w:tc>
          <w:tcPr>
            <w:tcW w:w="279" w:type="dxa"/>
            <w:tcBorders>
              <w:top w:val="single" w:sz="4" w:space="0" w:color="111520"/>
              <w:bottom w:val="single" w:sz="4" w:space="0" w:color="111520"/>
              <w:right w:val="single" w:sz="4" w:space="0" w:color="111520"/>
            </w:tcBorders>
            <w:vAlign w:val="bottom"/>
          </w:tcPr>
          <w:p w14:paraId="291BBF43" w14:textId="77777777" w:rsidR="00C464AF" w:rsidRPr="0000330B" w:rsidRDefault="00C464AF" w:rsidP="0019157C">
            <w:pPr>
              <w:keepNext/>
              <w:keepLines/>
              <w:spacing w:before="24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D9D9D9" w:themeFill="background1" w:themeFillShade="D9"/>
            <w:vAlign w:val="center"/>
          </w:tcPr>
          <w:p w14:paraId="288542F2" w14:textId="77777777" w:rsidR="00C464AF" w:rsidRPr="0000330B" w:rsidRDefault="00C464AF" w:rsidP="0019157C">
            <w:pPr>
              <w:keepNext/>
              <w:keepLines/>
              <w:spacing w:before="240" w:line="360" w:lineRule="auto"/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111520"/>
              <w:bottom w:val="single" w:sz="4" w:space="0" w:color="auto"/>
              <w:right w:val="single" w:sz="4" w:space="0" w:color="111520"/>
            </w:tcBorders>
            <w:vAlign w:val="bottom"/>
          </w:tcPr>
          <w:p w14:paraId="1B6618B1" w14:textId="77777777" w:rsidR="00C464AF" w:rsidRPr="0000330B" w:rsidRDefault="00C464AF" w:rsidP="0019157C">
            <w:pPr>
              <w:keepNext/>
              <w:keepLines/>
              <w:spacing w:before="240" w:line="36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14:paraId="6D5D03FA" w14:textId="5BC17B1A" w:rsidR="00EC6917" w:rsidRPr="0000330B" w:rsidRDefault="00EC6917" w:rsidP="00EC6917">
      <w:pPr>
        <w:pStyle w:val="Header"/>
        <w:rPr>
          <w:rFonts w:ascii="Tahoma" w:hAnsi="Tahoma" w:cs="Tahoma"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111520"/>
          <w:left w:val="single" w:sz="4" w:space="0" w:color="111520"/>
          <w:bottom w:val="single" w:sz="4" w:space="0" w:color="111520"/>
          <w:right w:val="single" w:sz="4" w:space="0" w:color="111520"/>
          <w:insideH w:val="single" w:sz="4" w:space="0" w:color="111520"/>
          <w:insideV w:val="single" w:sz="4" w:space="0" w:color="111520"/>
        </w:tblBorders>
        <w:tblLook w:val="0000" w:firstRow="0" w:lastRow="0" w:firstColumn="0" w:lastColumn="0" w:noHBand="0" w:noVBand="0"/>
      </w:tblPr>
      <w:tblGrid>
        <w:gridCol w:w="706"/>
        <w:gridCol w:w="2110"/>
        <w:gridCol w:w="1407"/>
        <w:gridCol w:w="3528"/>
        <w:gridCol w:w="692"/>
        <w:gridCol w:w="648"/>
        <w:gridCol w:w="1406"/>
        <w:gridCol w:w="5017"/>
      </w:tblGrid>
      <w:tr w:rsidR="007C2062" w:rsidRPr="0000330B" w14:paraId="0A1DA07B" w14:textId="77777777" w:rsidTr="0000330B">
        <w:trPr>
          <w:tblHeader/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14:paraId="246E870E" w14:textId="528D571F" w:rsidR="0022375F" w:rsidRPr="0000330B" w:rsidRDefault="0022375F" w:rsidP="0022375F">
            <w:pPr>
              <w:keepNext/>
              <w:keepLines/>
              <w:spacing w:before="240"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</w:pPr>
            <w:r w:rsidRPr="0000330B"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  <w:t>Item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1467C57F" w14:textId="32181841" w:rsidR="0022375F" w:rsidRPr="0000330B" w:rsidRDefault="0022375F" w:rsidP="0022375F">
            <w:pPr>
              <w:keepNext/>
              <w:keepLines/>
              <w:spacing w:before="240"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</w:pPr>
            <w:r w:rsidRPr="0000330B"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  <w:t>Risks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4BA50EAF" w14:textId="51BC39B1" w:rsidR="0022375F" w:rsidRPr="0000330B" w:rsidRDefault="0022375F" w:rsidP="0022375F">
            <w:pPr>
              <w:keepNext/>
              <w:keepLines/>
              <w:spacing w:before="240"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</w:pPr>
            <w:r w:rsidRPr="0000330B"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  <w:t>Persons at Risk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79647E47" w14:textId="7E5AAB42" w:rsidR="0022375F" w:rsidRPr="0000330B" w:rsidRDefault="0022375F" w:rsidP="0022375F">
            <w:pPr>
              <w:keepNext/>
              <w:keepLines/>
              <w:spacing w:before="240"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</w:pPr>
            <w:r w:rsidRPr="0000330B"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  <w:t>Existing Control Measures</w:t>
            </w:r>
          </w:p>
        </w:tc>
        <w:tc>
          <w:tcPr>
            <w:tcW w:w="886" w:type="pct"/>
            <w:gridSpan w:val="3"/>
            <w:shd w:val="clear" w:color="auto" w:fill="D0CECE" w:themeFill="background2" w:themeFillShade="E6"/>
            <w:vAlign w:val="center"/>
          </w:tcPr>
          <w:p w14:paraId="3B12A0DC" w14:textId="12DF8B22" w:rsidR="0022375F" w:rsidRPr="0000330B" w:rsidRDefault="0022375F" w:rsidP="0022375F">
            <w:pPr>
              <w:keepNext/>
              <w:keepLines/>
              <w:spacing w:before="240"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</w:pPr>
            <w:r w:rsidRPr="0000330B"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  <w:t>Level of Risk</w:t>
            </w:r>
          </w:p>
        </w:tc>
        <w:tc>
          <w:tcPr>
            <w:tcW w:w="1617" w:type="pct"/>
            <w:shd w:val="clear" w:color="auto" w:fill="D0CECE" w:themeFill="background2" w:themeFillShade="E6"/>
            <w:vAlign w:val="center"/>
          </w:tcPr>
          <w:p w14:paraId="4880A3ED" w14:textId="264728E9" w:rsidR="0022375F" w:rsidRPr="0000330B" w:rsidRDefault="0022375F" w:rsidP="0022375F">
            <w:pPr>
              <w:keepNext/>
              <w:keepLines/>
              <w:spacing w:before="240"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</w:pPr>
            <w:r w:rsidRPr="0000330B">
              <w:rPr>
                <w:rFonts w:ascii="Tahoma" w:eastAsia="Times New Roman" w:hAnsi="Tahoma" w:cs="Tahoma"/>
                <w:b/>
                <w:bCs/>
                <w:color w:val="111520"/>
                <w:sz w:val="20"/>
                <w:szCs w:val="20"/>
              </w:rPr>
              <w:t>Further Action Required</w:t>
            </w:r>
          </w:p>
        </w:tc>
      </w:tr>
      <w:tr w:rsidR="007C2062" w:rsidRPr="0000330B" w14:paraId="4B878F13" w14:textId="77777777" w:rsidTr="0000330B">
        <w:trPr>
          <w:tblHeader/>
          <w:jc w:val="center"/>
        </w:trPr>
        <w:tc>
          <w:tcPr>
            <w:tcW w:w="0" w:type="auto"/>
            <w:shd w:val="clear" w:color="auto" w:fill="B71234"/>
            <w:tcMar>
              <w:top w:w="57" w:type="dxa"/>
              <w:bottom w:w="57" w:type="dxa"/>
            </w:tcMar>
          </w:tcPr>
          <w:p w14:paraId="2DA238F2" w14:textId="77777777" w:rsidR="0022375F" w:rsidRPr="0000330B" w:rsidRDefault="0022375F" w:rsidP="0022375F">
            <w:pPr>
              <w:pStyle w:val="Header"/>
              <w:jc w:val="center"/>
              <w:rPr>
                <w:rFonts w:ascii="Tahoma" w:hAnsi="Tahoma" w:cs="Tahoma"/>
                <w:b/>
                <w:bCs/>
                <w:color w:val="11152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71234"/>
            <w:tcMar>
              <w:top w:w="57" w:type="dxa"/>
              <w:bottom w:w="57" w:type="dxa"/>
            </w:tcMar>
          </w:tcPr>
          <w:p w14:paraId="436F6079" w14:textId="1A333849" w:rsidR="0022375F" w:rsidRPr="0000330B" w:rsidRDefault="0022375F" w:rsidP="0022375F">
            <w:pPr>
              <w:pStyle w:val="Header"/>
              <w:jc w:val="center"/>
              <w:rPr>
                <w:rFonts w:ascii="Tahoma" w:hAnsi="Tahoma" w:cs="Tahoma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00330B">
              <w:rPr>
                <w:rFonts w:ascii="Tahoma" w:hAnsi="Tahoma" w:cs="Tahoma"/>
                <w:b/>
                <w:bCs/>
                <w:caps/>
                <w:color w:val="FFFFFF" w:themeColor="background1"/>
                <w:sz w:val="20"/>
                <w:szCs w:val="20"/>
              </w:rPr>
              <w:t>S</w:t>
            </w:r>
            <w:r w:rsidRPr="0000330B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tep</w:t>
            </w:r>
            <w:r w:rsidRPr="0000330B">
              <w:rPr>
                <w:rFonts w:ascii="Tahoma" w:hAnsi="Tahoma" w:cs="Tahoma"/>
                <w:b/>
                <w:bCs/>
                <w:caps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shd w:val="clear" w:color="auto" w:fill="B71234"/>
            <w:tcMar>
              <w:top w:w="57" w:type="dxa"/>
              <w:bottom w:w="57" w:type="dxa"/>
            </w:tcMar>
          </w:tcPr>
          <w:p w14:paraId="22D4E384" w14:textId="240523B6" w:rsidR="0022375F" w:rsidRPr="0000330B" w:rsidRDefault="0022375F" w:rsidP="0022375F">
            <w:pPr>
              <w:pStyle w:val="Header"/>
              <w:jc w:val="center"/>
              <w:rPr>
                <w:rFonts w:ascii="Tahoma" w:hAnsi="Tahoma" w:cs="Tahoma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00330B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Step 2</w:t>
            </w:r>
          </w:p>
        </w:tc>
        <w:tc>
          <w:tcPr>
            <w:tcW w:w="0" w:type="auto"/>
            <w:shd w:val="clear" w:color="auto" w:fill="B71234"/>
            <w:tcMar>
              <w:top w:w="57" w:type="dxa"/>
              <w:bottom w:w="57" w:type="dxa"/>
            </w:tcMar>
          </w:tcPr>
          <w:p w14:paraId="5C290576" w14:textId="1839607D" w:rsidR="0022375F" w:rsidRPr="0000330B" w:rsidRDefault="0022375F" w:rsidP="0022375F">
            <w:pPr>
              <w:pStyle w:val="Header"/>
              <w:jc w:val="center"/>
              <w:rPr>
                <w:rFonts w:ascii="Tahoma" w:hAnsi="Tahoma" w:cs="Tahoma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00330B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Step 3</w:t>
            </w:r>
          </w:p>
        </w:tc>
        <w:tc>
          <w:tcPr>
            <w:tcW w:w="0" w:type="auto"/>
            <w:shd w:val="clear" w:color="auto" w:fill="B71234"/>
            <w:tcMar>
              <w:top w:w="57" w:type="dxa"/>
              <w:bottom w:w="57" w:type="dxa"/>
            </w:tcMar>
            <w:vAlign w:val="center"/>
          </w:tcPr>
          <w:p w14:paraId="2CC356C9" w14:textId="6EBD4046" w:rsidR="0022375F" w:rsidRPr="0000330B" w:rsidRDefault="0022375F" w:rsidP="0022375F">
            <w:pPr>
              <w:pStyle w:val="Header"/>
              <w:jc w:val="center"/>
              <w:rPr>
                <w:rFonts w:ascii="Tahoma" w:hAnsi="Tahoma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00330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0" w:type="auto"/>
            <w:shd w:val="clear" w:color="auto" w:fill="B71234"/>
            <w:tcMar>
              <w:top w:w="57" w:type="dxa"/>
              <w:bottom w:w="57" w:type="dxa"/>
            </w:tcMar>
            <w:vAlign w:val="center"/>
          </w:tcPr>
          <w:p w14:paraId="5CE52B78" w14:textId="5A913BE8" w:rsidR="0022375F" w:rsidRPr="0000330B" w:rsidRDefault="0022375F" w:rsidP="0022375F">
            <w:pPr>
              <w:pStyle w:val="Header"/>
              <w:jc w:val="center"/>
              <w:rPr>
                <w:rFonts w:ascii="Tahoma" w:hAnsi="Tahoma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00330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Med</w:t>
            </w:r>
          </w:p>
        </w:tc>
        <w:tc>
          <w:tcPr>
            <w:tcW w:w="453" w:type="pct"/>
            <w:shd w:val="clear" w:color="auto" w:fill="B71234"/>
            <w:tcMar>
              <w:top w:w="57" w:type="dxa"/>
              <w:bottom w:w="57" w:type="dxa"/>
            </w:tcMar>
            <w:vAlign w:val="center"/>
          </w:tcPr>
          <w:p w14:paraId="5EC17B40" w14:textId="68F79272" w:rsidR="0022375F" w:rsidRPr="0000330B" w:rsidRDefault="0022375F" w:rsidP="0022375F">
            <w:pPr>
              <w:pStyle w:val="Header"/>
              <w:jc w:val="center"/>
              <w:rPr>
                <w:rFonts w:ascii="Tahoma" w:hAnsi="Tahoma" w:cs="Tahoma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00330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Low</w:t>
            </w:r>
          </w:p>
        </w:tc>
        <w:tc>
          <w:tcPr>
            <w:tcW w:w="1617" w:type="pct"/>
            <w:shd w:val="clear" w:color="auto" w:fill="B71234"/>
            <w:tcMar>
              <w:top w:w="57" w:type="dxa"/>
              <w:bottom w:w="57" w:type="dxa"/>
            </w:tcMar>
            <w:vAlign w:val="center"/>
          </w:tcPr>
          <w:p w14:paraId="3FA22C3A" w14:textId="20E5AB9F" w:rsidR="0022375F" w:rsidRPr="0000330B" w:rsidRDefault="0022375F" w:rsidP="0022375F">
            <w:pPr>
              <w:pStyle w:val="Header"/>
              <w:jc w:val="center"/>
              <w:rPr>
                <w:rFonts w:ascii="Tahoma" w:hAnsi="Tahoma" w:cs="Tahoma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00330B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Step 4</w:t>
            </w:r>
          </w:p>
        </w:tc>
      </w:tr>
      <w:tr w:rsidR="007C2062" w:rsidRPr="0000330B" w14:paraId="20B3FEB3" w14:textId="77777777" w:rsidTr="0000330B">
        <w:trPr>
          <w:jc w:val="center"/>
        </w:trPr>
        <w:tc>
          <w:tcPr>
            <w:tcW w:w="0" w:type="auto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tcMar>
              <w:top w:w="85" w:type="dxa"/>
              <w:bottom w:w="85" w:type="dxa"/>
            </w:tcMar>
          </w:tcPr>
          <w:p w14:paraId="09B0D18C" w14:textId="0F641516" w:rsidR="0022375F" w:rsidRPr="0000330B" w:rsidRDefault="000C3791" w:rsidP="0022375F">
            <w:pPr>
              <w:pStyle w:val="Header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tcMar>
              <w:top w:w="85" w:type="dxa"/>
              <w:bottom w:w="85" w:type="dxa"/>
            </w:tcMar>
          </w:tcPr>
          <w:p w14:paraId="71BA1AA2" w14:textId="28BF5081" w:rsidR="0022375F" w:rsidRPr="0000330B" w:rsidRDefault="000C3791" w:rsidP="0022375F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Transmission of Covid</w:t>
            </w:r>
            <w:r w:rsidR="0000330B" w:rsidRPr="0000330B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 w:rsidRPr="0000330B">
              <w:rPr>
                <w:rFonts w:ascii="Tahoma" w:hAnsi="Tahoma" w:cs="Tahoma"/>
                <w:bCs/>
                <w:sz w:val="20"/>
                <w:szCs w:val="20"/>
              </w:rPr>
              <w:t>19 in the workplace</w:t>
            </w:r>
          </w:p>
        </w:tc>
        <w:tc>
          <w:tcPr>
            <w:tcW w:w="0" w:type="auto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tcMar>
              <w:top w:w="85" w:type="dxa"/>
              <w:bottom w:w="85" w:type="dxa"/>
            </w:tcMar>
          </w:tcPr>
          <w:p w14:paraId="0B9C9AC9" w14:textId="1C0913F4" w:rsidR="0022375F" w:rsidRPr="0000330B" w:rsidRDefault="000C3791" w:rsidP="0022375F">
            <w:pPr>
              <w:pStyle w:val="Header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All employees</w:t>
            </w:r>
            <w:r w:rsidR="00183664">
              <w:rPr>
                <w:rFonts w:ascii="Tahoma" w:hAnsi="Tahoma" w:cs="Tahoma"/>
                <w:bCs/>
                <w:sz w:val="20"/>
                <w:szCs w:val="20"/>
              </w:rPr>
              <w:t>; volunteers; users</w:t>
            </w:r>
          </w:p>
        </w:tc>
        <w:tc>
          <w:tcPr>
            <w:tcW w:w="0" w:type="auto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tcMar>
              <w:top w:w="85" w:type="dxa"/>
              <w:bottom w:w="85" w:type="dxa"/>
            </w:tcMar>
          </w:tcPr>
          <w:p w14:paraId="67339331" w14:textId="27152688" w:rsidR="0048756D" w:rsidRPr="0000330B" w:rsidRDefault="0048756D" w:rsidP="0000330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Hygiene in the </w:t>
            </w:r>
            <w:r w:rsidR="0000330B" w:rsidRPr="0000330B">
              <w:rPr>
                <w:rFonts w:ascii="Tahoma" w:hAnsi="Tahoma" w:cs="Tahoma"/>
                <w:bCs/>
                <w:sz w:val="20"/>
                <w:szCs w:val="20"/>
              </w:rPr>
              <w:t>workplace</w:t>
            </w:r>
          </w:p>
          <w:p w14:paraId="0912CB84" w14:textId="4CC2C605" w:rsidR="0022375F" w:rsidRPr="0000330B" w:rsidRDefault="0048756D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Handwashing facilities available </w:t>
            </w:r>
          </w:p>
          <w:p w14:paraId="12774964" w14:textId="77777777" w:rsidR="0048756D" w:rsidRPr="0000330B" w:rsidRDefault="0048756D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Soap and hot water available at each handwash basin</w:t>
            </w:r>
          </w:p>
          <w:p w14:paraId="374469ED" w14:textId="19E7A1F8" w:rsidR="0048756D" w:rsidRDefault="0048756D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Signage in place reminding employees to wash hands before and after breaks and at regularly intervals</w:t>
            </w:r>
            <w:r w:rsidR="00427BF8"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 and the 20</w:t>
            </w:r>
            <w:r w:rsidR="0000330B" w:rsidRPr="0000330B">
              <w:rPr>
                <w:rFonts w:ascii="Tahoma" w:hAnsi="Tahoma" w:cs="Tahoma"/>
                <w:bCs/>
                <w:sz w:val="20"/>
                <w:szCs w:val="20"/>
              </w:rPr>
              <w:t>-second hand</w:t>
            </w:r>
            <w:r w:rsidR="00427BF8"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 wash guidance.</w:t>
            </w:r>
          </w:p>
          <w:p w14:paraId="45122FA6" w14:textId="77777777" w:rsidR="00C435D7" w:rsidRDefault="00C435D7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Hand sanitiser to be used before entering the washroom areas and after leaving.</w:t>
            </w:r>
          </w:p>
          <w:p w14:paraId="65BAC546" w14:textId="77777777" w:rsidR="00C435D7" w:rsidRDefault="00C435D7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 person at a time in the toilets.</w:t>
            </w:r>
          </w:p>
          <w:p w14:paraId="3B7938D4" w14:textId="3485FB80" w:rsidR="0048756D" w:rsidRPr="0000330B" w:rsidRDefault="0048756D" w:rsidP="0000330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Working from home</w:t>
            </w:r>
          </w:p>
          <w:p w14:paraId="130E3937" w14:textId="663D5D57" w:rsidR="0048756D" w:rsidRDefault="0048756D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Working from home adopted where possible</w:t>
            </w:r>
          </w:p>
          <w:p w14:paraId="14D7F4DA" w14:textId="24BA9E68" w:rsidR="00183664" w:rsidRPr="00183664" w:rsidRDefault="00E9058E" w:rsidP="00183664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Working from Centre</w:t>
            </w:r>
          </w:p>
          <w:p w14:paraId="15EEAAA7" w14:textId="13FF3170" w:rsidR="0048756D" w:rsidRPr="0000330B" w:rsidRDefault="0048756D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Social Distancing </w:t>
            </w:r>
            <w:r w:rsidR="00056AE7"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when moving </w:t>
            </w:r>
            <w:r w:rsidRPr="0000330B">
              <w:rPr>
                <w:rFonts w:ascii="Tahoma" w:hAnsi="Tahoma" w:cs="Tahoma"/>
                <w:bCs/>
                <w:sz w:val="20"/>
                <w:szCs w:val="20"/>
              </w:rPr>
              <w:t>in the workplace and on journeys to work</w:t>
            </w:r>
          </w:p>
          <w:p w14:paraId="2FBF5CAE" w14:textId="2B3399BC" w:rsidR="0048756D" w:rsidRPr="0000330B" w:rsidRDefault="0048756D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Arrival times staggered to reduce contact at reception areas</w:t>
            </w:r>
          </w:p>
          <w:p w14:paraId="065239C4" w14:textId="1095ADB2" w:rsidR="0048756D" w:rsidRPr="00E9058E" w:rsidRDefault="0048756D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Bike racks available so that  employees can use bikes rather than public transport</w:t>
            </w:r>
          </w:p>
          <w:p w14:paraId="7EDF9224" w14:textId="302FA78A" w:rsidR="0048756D" w:rsidRPr="0000330B" w:rsidRDefault="0000330B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One-way</w:t>
            </w:r>
            <w:r w:rsidR="0048756D"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 flow in place at entrance and exit points to the building</w:t>
            </w:r>
          </w:p>
          <w:p w14:paraId="28E48C55" w14:textId="008357F6" w:rsidR="0048756D" w:rsidRPr="0000330B" w:rsidRDefault="0048756D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Desk locations are maintained at a 2metre distance</w:t>
            </w:r>
            <w:r w:rsidR="00183664">
              <w:rPr>
                <w:rFonts w:ascii="Tahoma" w:hAnsi="Tahoma" w:cs="Tahoma"/>
                <w:bCs/>
                <w:sz w:val="20"/>
                <w:szCs w:val="20"/>
              </w:rPr>
              <w:t xml:space="preserve"> f</w:t>
            </w:r>
            <w:r w:rsidRPr="0000330B">
              <w:rPr>
                <w:rFonts w:ascii="Tahoma" w:hAnsi="Tahoma" w:cs="Tahoma"/>
                <w:bCs/>
                <w:sz w:val="20"/>
                <w:szCs w:val="20"/>
              </w:rPr>
              <w:t>r</w:t>
            </w:r>
            <w:r w:rsidR="00183664">
              <w:rPr>
                <w:rFonts w:ascii="Tahoma" w:hAnsi="Tahoma" w:cs="Tahoma"/>
                <w:bCs/>
                <w:sz w:val="20"/>
                <w:szCs w:val="20"/>
              </w:rPr>
              <w:t>o</w:t>
            </w:r>
            <w:r w:rsidRPr="0000330B">
              <w:rPr>
                <w:rFonts w:ascii="Tahoma" w:hAnsi="Tahoma" w:cs="Tahoma"/>
                <w:bCs/>
                <w:sz w:val="20"/>
                <w:szCs w:val="20"/>
              </w:rPr>
              <w:t>m colleagues</w:t>
            </w:r>
            <w:r w:rsidR="00183664">
              <w:rPr>
                <w:rFonts w:ascii="Tahoma" w:hAnsi="Tahoma" w:cs="Tahoma"/>
                <w:bCs/>
                <w:sz w:val="20"/>
                <w:szCs w:val="20"/>
              </w:rPr>
              <w:t>, if not screens installed between the two</w:t>
            </w:r>
          </w:p>
          <w:p w14:paraId="4AB3D2BD" w14:textId="6D7FA150" w:rsidR="0048756D" w:rsidRPr="0000330B" w:rsidRDefault="0048756D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Handwashing and </w:t>
            </w:r>
            <w:r w:rsidR="00056AE7" w:rsidRPr="0000330B">
              <w:rPr>
                <w:rFonts w:ascii="Tahoma" w:hAnsi="Tahoma" w:cs="Tahoma"/>
                <w:bCs/>
                <w:sz w:val="20"/>
                <w:szCs w:val="20"/>
              </w:rPr>
              <w:t>sanitiser</w:t>
            </w: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 available at entrance points</w:t>
            </w:r>
          </w:p>
          <w:p w14:paraId="3DE6DDF4" w14:textId="23F499E5" w:rsidR="00056AE7" w:rsidRPr="0000330B" w:rsidRDefault="00056AE7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Job and equipment rotation have been reduced </w:t>
            </w:r>
          </w:p>
          <w:p w14:paraId="79C09D56" w14:textId="0FF2A132" w:rsidR="00056AE7" w:rsidRPr="0000330B" w:rsidRDefault="00056AE7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One-way </w:t>
            </w:r>
            <w:r w:rsidR="0000330B" w:rsidRPr="0000330B">
              <w:rPr>
                <w:rFonts w:ascii="Tahoma" w:hAnsi="Tahoma" w:cs="Tahoma"/>
                <w:bCs/>
                <w:sz w:val="20"/>
                <w:szCs w:val="20"/>
              </w:rPr>
              <w:t>walkways</w:t>
            </w: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 have been introduced throughout the building</w:t>
            </w:r>
          </w:p>
          <w:p w14:paraId="37A3503F" w14:textId="59353A1D" w:rsidR="00056AE7" w:rsidRPr="0000330B" w:rsidRDefault="00056AE7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Lifts have been designated as being for the sole use of mobility impaired colleagues only.</w:t>
            </w:r>
          </w:p>
          <w:p w14:paraId="6A034A11" w14:textId="384DB915" w:rsidR="00E9058E" w:rsidRDefault="00056AE7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Internal corridors and walkways </w:t>
            </w:r>
            <w:r w:rsidRPr="0000330B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have been subject to distance control markings.</w:t>
            </w:r>
          </w:p>
          <w:p w14:paraId="0A4E058F" w14:textId="47A2BE1C" w:rsidR="00DA7047" w:rsidRDefault="00DA7047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IPads will be sanitised after being used by each individual.</w:t>
            </w:r>
          </w:p>
          <w:p w14:paraId="0651EED9" w14:textId="7304BF97" w:rsidR="003A1086" w:rsidRDefault="00DA7047" w:rsidP="003A108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Computers in IT Suite to be sanitised after each individual use.</w:t>
            </w:r>
          </w:p>
          <w:p w14:paraId="1836E770" w14:textId="0D59769A" w:rsidR="003A1086" w:rsidRDefault="003A1086" w:rsidP="003A108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Deliveries to be left in bike shed.</w:t>
            </w:r>
          </w:p>
          <w:p w14:paraId="3C27AD4A" w14:textId="38E4DB2B" w:rsidR="003A1086" w:rsidRDefault="003A1086" w:rsidP="003A108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Face masks to be worn by all adults on entering the building.  Once they are in their group room they can be removed, subject to the group leader agreeing.</w:t>
            </w:r>
          </w:p>
          <w:p w14:paraId="0A8C65F9" w14:textId="4428130F" w:rsidR="006A524C" w:rsidRPr="006A524C" w:rsidRDefault="006A524C" w:rsidP="003A108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color w:val="C00000"/>
                <w:sz w:val="20"/>
                <w:szCs w:val="20"/>
              </w:rPr>
            </w:pPr>
            <w:r w:rsidRPr="006A524C">
              <w:rPr>
                <w:rFonts w:ascii="Tahoma" w:hAnsi="Tahoma" w:cs="Tahoma"/>
                <w:bCs/>
                <w:color w:val="C00000"/>
                <w:sz w:val="20"/>
                <w:szCs w:val="20"/>
              </w:rPr>
              <w:t xml:space="preserve">Face visors </w:t>
            </w:r>
            <w:r w:rsidR="007C2062">
              <w:rPr>
                <w:rFonts w:ascii="Tahoma" w:hAnsi="Tahoma" w:cs="Tahoma"/>
                <w:bCs/>
                <w:color w:val="C00000"/>
                <w:sz w:val="20"/>
                <w:szCs w:val="20"/>
              </w:rPr>
              <w:t xml:space="preserve">or face coverings </w:t>
            </w:r>
            <w:r w:rsidRPr="006A524C">
              <w:rPr>
                <w:rFonts w:ascii="Tahoma" w:hAnsi="Tahoma" w:cs="Tahoma"/>
                <w:bCs/>
                <w:color w:val="C00000"/>
                <w:sz w:val="20"/>
                <w:szCs w:val="20"/>
              </w:rPr>
              <w:t>to be worn by all permanent staff and volunteers whilst they are in The Centre.</w:t>
            </w:r>
            <w:r w:rsidR="007C2062">
              <w:rPr>
                <w:rFonts w:ascii="Tahoma" w:hAnsi="Tahoma" w:cs="Tahoma"/>
                <w:bCs/>
                <w:color w:val="C00000"/>
                <w:sz w:val="20"/>
                <w:szCs w:val="20"/>
              </w:rPr>
              <w:t xml:space="preserve">  Also to be worn by all users over the age of 11 years.</w:t>
            </w:r>
            <w:bookmarkStart w:id="0" w:name="_GoBack"/>
            <w:bookmarkEnd w:id="0"/>
            <w:r w:rsidR="00FE70C4">
              <w:rPr>
                <w:rFonts w:ascii="Tahoma" w:hAnsi="Tahoma" w:cs="Tahoma"/>
                <w:bCs/>
                <w:color w:val="C00000"/>
                <w:sz w:val="20"/>
                <w:szCs w:val="20"/>
              </w:rPr>
              <w:t xml:space="preserve"> </w:t>
            </w:r>
          </w:p>
          <w:p w14:paraId="157434DD" w14:textId="067CED96" w:rsidR="006A524C" w:rsidRPr="006A524C" w:rsidRDefault="006A524C" w:rsidP="003A1086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color w:val="C00000"/>
                <w:sz w:val="20"/>
                <w:szCs w:val="20"/>
              </w:rPr>
            </w:pPr>
            <w:r w:rsidRPr="006A524C">
              <w:rPr>
                <w:rFonts w:ascii="Tahoma" w:hAnsi="Tahoma" w:cs="Tahoma"/>
                <w:bCs/>
                <w:color w:val="C00000"/>
                <w:sz w:val="20"/>
                <w:szCs w:val="20"/>
              </w:rPr>
              <w:t>User group leaders to maintain a record of all session attendees as per Track and Trace Guidelines</w:t>
            </w:r>
          </w:p>
          <w:p w14:paraId="10E01E51" w14:textId="48CA17BF" w:rsidR="00056AE7" w:rsidRPr="0000330B" w:rsidRDefault="00056AE7" w:rsidP="0000330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Social Distancing when using workstations</w:t>
            </w:r>
            <w:r w:rsidR="00B93CCD"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 and desks.</w:t>
            </w:r>
          </w:p>
          <w:p w14:paraId="6BB4AEC0" w14:textId="6BA0720F" w:rsidR="00B93CCD" w:rsidRPr="0000330B" w:rsidRDefault="00B93CCD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Desk /Workstation layouts have been amended to allow 2 metre distance</w:t>
            </w:r>
          </w:p>
          <w:p w14:paraId="05449E7E" w14:textId="63214305" w:rsidR="00B93CCD" w:rsidRPr="0000330B" w:rsidRDefault="00B93CCD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Floor tape or markings are in place to maintain 2m distance</w:t>
            </w:r>
          </w:p>
          <w:p w14:paraId="0E150976" w14:textId="2F7C9A90" w:rsidR="00B93CCD" w:rsidRPr="0000330B" w:rsidRDefault="00B93CCD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Screens installed to control contact at desks where 2m distance has not been possible</w:t>
            </w:r>
          </w:p>
          <w:p w14:paraId="5A42579C" w14:textId="0EE4F70D" w:rsidR="00B93CCD" w:rsidRPr="0000330B" w:rsidRDefault="00B93CCD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Consistent pairing measures have been implemented where colleagues </w:t>
            </w:r>
            <w:r w:rsidR="0000330B" w:rsidRPr="0000330B">
              <w:rPr>
                <w:rFonts w:ascii="Tahoma" w:hAnsi="Tahoma" w:cs="Tahoma"/>
                <w:bCs/>
                <w:sz w:val="20"/>
                <w:szCs w:val="20"/>
              </w:rPr>
              <w:t>must</w:t>
            </w: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 undertake 2 person working tasks that cannot be re-designed</w:t>
            </w:r>
          </w:p>
          <w:p w14:paraId="56EB8708" w14:textId="1147FDB9" w:rsidR="00856EE0" w:rsidRPr="0000330B" w:rsidRDefault="00856EE0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Hot desking not adopted</w:t>
            </w:r>
          </w:p>
          <w:p w14:paraId="20F515A9" w14:textId="25C57CE4" w:rsidR="0000330B" w:rsidRDefault="005902F4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Clean desk policy implemented to reduce personal items and other items on desks</w:t>
            </w:r>
          </w:p>
          <w:p w14:paraId="7AB4692C" w14:textId="3860FE08" w:rsidR="004C4FBE" w:rsidRPr="0000330B" w:rsidRDefault="004C4FBE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 sharing of stationery, pens, pencils etc.</w:t>
            </w:r>
          </w:p>
          <w:p w14:paraId="06DC6AFA" w14:textId="165A090F" w:rsidR="00B93CCD" w:rsidRPr="0000330B" w:rsidRDefault="00B93CCD" w:rsidP="0000330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Controlling risks at meetings</w:t>
            </w:r>
          </w:p>
          <w:p w14:paraId="171A2FD6" w14:textId="3CFD73EA" w:rsidR="00B93CCD" w:rsidRPr="0000330B" w:rsidRDefault="00B93CCD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Remote meeting software used to avoid face to face meetings where possible</w:t>
            </w:r>
          </w:p>
          <w:p w14:paraId="6254A9C1" w14:textId="04B82923" w:rsidR="00B93CCD" w:rsidRPr="0000330B" w:rsidRDefault="00B93CCD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Only essential participants will attend face to face meetings</w:t>
            </w:r>
          </w:p>
          <w:p w14:paraId="280EDB77" w14:textId="0B1A71F1" w:rsidR="00B93CCD" w:rsidRPr="0000330B" w:rsidRDefault="00B93CCD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2 metre distance rules implemented at face to face meetings</w:t>
            </w:r>
          </w:p>
          <w:p w14:paraId="1091D843" w14:textId="164A9897" w:rsidR="00B93CCD" w:rsidRPr="0000330B" w:rsidRDefault="00B93CCD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Hand sanitiser provided in meeting rooms</w:t>
            </w:r>
          </w:p>
          <w:p w14:paraId="2E67B920" w14:textId="649A1346" w:rsidR="00B93CCD" w:rsidRPr="0000330B" w:rsidRDefault="00B93CCD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Meetings held outdoors or in well ventilated meeting rooms where possible</w:t>
            </w:r>
          </w:p>
          <w:p w14:paraId="05E24012" w14:textId="754CA8FE" w:rsidR="00B93CCD" w:rsidRPr="0000330B" w:rsidRDefault="00B93CCD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Floor markings in place in meeting rooms to maintain 2 </w:t>
            </w:r>
            <w:r w:rsidRPr="0000330B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metre distance</w:t>
            </w:r>
          </w:p>
          <w:p w14:paraId="58E70D09" w14:textId="6FA9D94C" w:rsidR="00B93CCD" w:rsidRPr="0000330B" w:rsidRDefault="00B93CCD" w:rsidP="0000330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Controlling risks in common areas and canteens</w:t>
            </w:r>
          </w:p>
          <w:p w14:paraId="620218BE" w14:textId="7E5AC5BC" w:rsidR="00B93CCD" w:rsidRPr="0000330B" w:rsidRDefault="00183664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Staggered lunch</w:t>
            </w:r>
            <w:r w:rsidR="00B93CCD"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 times adopted to reduce staff numbers in common areas</w:t>
            </w:r>
          </w:p>
          <w:p w14:paraId="377CDE9F" w14:textId="64760BD2" w:rsidR="00B93CCD" w:rsidRPr="0000330B" w:rsidRDefault="00B93CCD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Outside areas used for breaks where possible</w:t>
            </w:r>
          </w:p>
          <w:p w14:paraId="1FB06C1B" w14:textId="6B7E28FB" w:rsidR="00B93CCD" w:rsidRPr="0000330B" w:rsidRDefault="00B93CCD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Additional common areas created in other areas of the building </w:t>
            </w:r>
          </w:p>
          <w:p w14:paraId="61F711C1" w14:textId="669725D4" w:rsidR="00B93CCD" w:rsidRPr="0000330B" w:rsidRDefault="00B93CCD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Protective screening in place at reception areas</w:t>
            </w:r>
          </w:p>
          <w:p w14:paraId="6C55403E" w14:textId="587AFACB" w:rsidR="00B93CCD" w:rsidRPr="0000330B" w:rsidRDefault="00B93CCD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Seating in common areas has been reconfigured to </w:t>
            </w:r>
            <w:r w:rsidR="00814B99" w:rsidRPr="0000330B">
              <w:rPr>
                <w:rFonts w:ascii="Tahoma" w:hAnsi="Tahoma" w:cs="Tahoma"/>
                <w:bCs/>
                <w:sz w:val="20"/>
                <w:szCs w:val="20"/>
              </w:rPr>
              <w:t>maintain social distance</w:t>
            </w:r>
          </w:p>
          <w:p w14:paraId="00F42334" w14:textId="5EB67F82" w:rsidR="00814B99" w:rsidRPr="0000330B" w:rsidRDefault="00814B99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proofErr w:type="gramStart"/>
            <w:r w:rsidRPr="0000330B">
              <w:rPr>
                <w:rFonts w:ascii="Tahoma" w:hAnsi="Tahoma" w:cs="Tahoma"/>
                <w:bCs/>
                <w:sz w:val="20"/>
                <w:szCs w:val="20"/>
              </w:rPr>
              <w:t>Staff are</w:t>
            </w:r>
            <w:proofErr w:type="gramEnd"/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 encouraged to stay on site during working hours</w:t>
            </w:r>
            <w:r w:rsidR="006A524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A524C">
              <w:rPr>
                <w:rFonts w:ascii="Tahoma" w:hAnsi="Tahoma" w:cs="Tahoma"/>
                <w:bCs/>
                <w:color w:val="C00000"/>
                <w:sz w:val="20"/>
                <w:szCs w:val="20"/>
              </w:rPr>
              <w:t>and breaks and should only leave site if it is essential.</w:t>
            </w:r>
          </w:p>
          <w:p w14:paraId="45CBA72C" w14:textId="041E3D44" w:rsidR="00814B99" w:rsidRPr="0000330B" w:rsidRDefault="00814B99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Social distance marking in other common areas such as toilets</w:t>
            </w:r>
            <w:r w:rsidR="006A524C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 showers , locker rooms, changing rooms etc</w:t>
            </w:r>
          </w:p>
          <w:p w14:paraId="0412CFD4" w14:textId="66B37B51" w:rsidR="00814B99" w:rsidRDefault="004C4FBE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Staff may use their cars</w:t>
            </w:r>
            <w:r w:rsidR="00814B99"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 to sit in to take breaks.</w:t>
            </w:r>
          </w:p>
          <w:p w14:paraId="0E8EB410" w14:textId="405F06E5" w:rsidR="004C4FBE" w:rsidRDefault="004C4FBE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Refreshments to be made by individuals for themselves only</w:t>
            </w:r>
          </w:p>
          <w:p w14:paraId="18984E05" w14:textId="61B68E3A" w:rsidR="004C4FBE" w:rsidRDefault="004C4FBE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Individuals to provide their own cutlery, crockery etc.</w:t>
            </w:r>
          </w:p>
          <w:p w14:paraId="337B2AF3" w14:textId="29ED161A" w:rsidR="004C4FBE" w:rsidRDefault="004C4FBE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No food preparation in the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kitchen – only food heating in the microwave</w:t>
            </w:r>
            <w:r w:rsidR="00C435D7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4C0CF77A" w14:textId="5EC782DC" w:rsidR="004C4FBE" w:rsidRDefault="00A80807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Max 3 </w:t>
            </w:r>
            <w:r w:rsidR="004C4FBE">
              <w:rPr>
                <w:rFonts w:ascii="Tahoma" w:hAnsi="Tahoma" w:cs="Tahoma"/>
                <w:bCs/>
                <w:sz w:val="20"/>
                <w:szCs w:val="20"/>
              </w:rPr>
              <w:t>pe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ople at a time in the kitchen area but must be socially distanced at all times.</w:t>
            </w:r>
          </w:p>
          <w:p w14:paraId="18C21AD8" w14:textId="552F40E7" w:rsidR="00E9058E" w:rsidRDefault="004C4FBE" w:rsidP="00E9058E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Additional c</w:t>
            </w:r>
            <w:r w:rsidR="00E9058E">
              <w:rPr>
                <w:rFonts w:ascii="Tahoma" w:hAnsi="Tahoma" w:cs="Tahoma"/>
                <w:bCs/>
                <w:sz w:val="20"/>
                <w:szCs w:val="20"/>
              </w:rPr>
              <w:t>ontrol risk for holiday club</w:t>
            </w:r>
          </w:p>
          <w:p w14:paraId="742236ED" w14:textId="7712DEA1" w:rsidR="00E9058E" w:rsidRDefault="00E9058E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Equipment to be personalised for each day and disinfected at the end of the day.</w:t>
            </w:r>
          </w:p>
          <w:p w14:paraId="29F3CB30" w14:textId="4CE9868B" w:rsidR="00E9058E" w:rsidRDefault="00E9058E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Sports equipment to be disinfected after each session.  Equipment not to be shared outside of bubble.</w:t>
            </w:r>
          </w:p>
          <w:p w14:paraId="35DB68A0" w14:textId="49816077" w:rsidR="00E9058E" w:rsidRDefault="00E9058E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Members to remain in allocated rooms.</w:t>
            </w:r>
          </w:p>
          <w:p w14:paraId="57BC922E" w14:textId="4FC7974C" w:rsidR="00DA7047" w:rsidRDefault="00DA7047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If anyone comes down with symptoms of COVID-19 they will be taken to the ‘isolation’ room until a responsible adult is available to collect them.</w:t>
            </w:r>
          </w:p>
          <w:p w14:paraId="3704153A" w14:textId="26F40BC3" w:rsidR="00DA7047" w:rsidRDefault="00DA7047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Temperatures to be taken of all </w:t>
            </w:r>
            <w:r w:rsidR="00A80807">
              <w:rPr>
                <w:rFonts w:ascii="Tahoma" w:hAnsi="Tahoma" w:cs="Tahoma"/>
                <w:bCs/>
                <w:sz w:val="20"/>
                <w:szCs w:val="20"/>
              </w:rPr>
              <w:t xml:space="preserve">paid staff, volunteers and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children attending holiday club on entry to The Centre.</w:t>
            </w:r>
          </w:p>
          <w:p w14:paraId="1720FD99" w14:textId="78AE9680" w:rsidR="006A524C" w:rsidRPr="006A524C" w:rsidRDefault="006A524C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color w:val="C00000"/>
                <w:sz w:val="20"/>
                <w:szCs w:val="20"/>
              </w:rPr>
            </w:pPr>
            <w:r w:rsidRPr="006A524C">
              <w:rPr>
                <w:rFonts w:ascii="Tahoma" w:hAnsi="Tahoma" w:cs="Tahoma"/>
                <w:bCs/>
                <w:color w:val="C00000"/>
                <w:sz w:val="20"/>
                <w:szCs w:val="20"/>
              </w:rPr>
              <w:t xml:space="preserve">Front door to be kept locked once all children and young people have arrived.  No one else allowed in the building, except in an emergency, so as to </w:t>
            </w:r>
            <w:r w:rsidRPr="006A524C">
              <w:rPr>
                <w:rFonts w:ascii="Tahoma" w:hAnsi="Tahoma" w:cs="Tahoma"/>
                <w:bCs/>
                <w:color w:val="C00000"/>
                <w:sz w:val="20"/>
                <w:szCs w:val="20"/>
              </w:rPr>
              <w:lastRenderedPageBreak/>
              <w:t>not break the bubbles.</w:t>
            </w:r>
          </w:p>
          <w:p w14:paraId="3EEFA306" w14:textId="77777777" w:rsidR="00DA7047" w:rsidRDefault="00DA7047" w:rsidP="00DA7047">
            <w:pPr>
              <w:pStyle w:val="ListParagraph"/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AE37FE3" w14:textId="6FA4C44E" w:rsidR="00814B99" w:rsidRPr="0000330B" w:rsidRDefault="00814B99" w:rsidP="0000330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Emergency Situations</w:t>
            </w:r>
          </w:p>
          <w:p w14:paraId="3FEFFB16" w14:textId="7D094087" w:rsidR="00047F5A" w:rsidRPr="0000330B" w:rsidRDefault="00814B99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During a genuine </w:t>
            </w:r>
            <w:proofErr w:type="gramStart"/>
            <w:r w:rsidRPr="0000330B">
              <w:rPr>
                <w:rFonts w:ascii="Tahoma" w:hAnsi="Tahoma" w:cs="Tahoma"/>
                <w:bCs/>
                <w:sz w:val="20"/>
                <w:szCs w:val="20"/>
              </w:rPr>
              <w:t>emergency ,</w:t>
            </w:r>
            <w:proofErr w:type="gramEnd"/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0330B" w:rsidRPr="0000330B">
              <w:rPr>
                <w:rFonts w:ascii="Tahoma" w:hAnsi="Tahoma" w:cs="Tahoma"/>
                <w:bCs/>
                <w:sz w:val="20"/>
                <w:szCs w:val="20"/>
              </w:rPr>
              <w:t>i.e.</w:t>
            </w: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 accident, fire or break-in, employees do not have to remain at a 2m distance in response if it would be unsafe to do so.</w:t>
            </w:r>
          </w:p>
          <w:p w14:paraId="7BE40E4C" w14:textId="77777777" w:rsidR="0048756D" w:rsidRPr="0000330B" w:rsidRDefault="00814B99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Colleagues involved in the provision of assistance to others in an emergency ensure they sanitise hands immediately afterwards.</w:t>
            </w:r>
          </w:p>
          <w:p w14:paraId="18D4F26F" w14:textId="77777777" w:rsidR="00526ECB" w:rsidRDefault="00A73B87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Direct contact </w:t>
            </w:r>
            <w:r w:rsidR="00FE5495" w:rsidRPr="0000330B">
              <w:rPr>
                <w:rFonts w:ascii="Tahoma" w:hAnsi="Tahoma" w:cs="Tahoma"/>
                <w:bCs/>
                <w:sz w:val="20"/>
                <w:szCs w:val="20"/>
              </w:rPr>
              <w:t>i.e.</w:t>
            </w: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 employees passing items to each other has been minimised</w:t>
            </w:r>
          </w:p>
          <w:p w14:paraId="5759E43F" w14:textId="77777777" w:rsidR="004C4FBE" w:rsidRDefault="004C4FBE" w:rsidP="004C4FBE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First Aid</w:t>
            </w:r>
          </w:p>
          <w:p w14:paraId="798AD8F9" w14:textId="3EB8C016" w:rsidR="004C4FBE" w:rsidRPr="004C4FBE" w:rsidRDefault="004C4FBE" w:rsidP="00C435D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Visor, apron and gloves to be worn when deal</w:t>
            </w:r>
            <w:r w:rsidR="00181B2F">
              <w:rPr>
                <w:rFonts w:ascii="Tahoma" w:hAnsi="Tahoma" w:cs="Tahoma"/>
                <w:bCs/>
                <w:sz w:val="20"/>
                <w:szCs w:val="20"/>
              </w:rPr>
              <w:t>ing with bod</w:t>
            </w:r>
            <w:r w:rsidR="003A1086">
              <w:rPr>
                <w:rFonts w:ascii="Tahoma" w:hAnsi="Tahoma" w:cs="Tahoma"/>
                <w:bCs/>
                <w:sz w:val="20"/>
                <w:szCs w:val="20"/>
              </w:rPr>
              <w:t>il</w:t>
            </w:r>
            <w:r w:rsidR="00181B2F">
              <w:rPr>
                <w:rFonts w:ascii="Tahoma" w:hAnsi="Tahoma" w:cs="Tahoma"/>
                <w:bCs/>
                <w:sz w:val="20"/>
                <w:szCs w:val="20"/>
              </w:rPr>
              <w:t>y fluids.</w:t>
            </w:r>
          </w:p>
        </w:tc>
        <w:tc>
          <w:tcPr>
            <w:tcW w:w="0" w:type="auto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tcMar>
              <w:top w:w="85" w:type="dxa"/>
              <w:bottom w:w="85" w:type="dxa"/>
            </w:tcMar>
          </w:tcPr>
          <w:p w14:paraId="5EB2D432" w14:textId="3204E3AF" w:rsidR="0022375F" w:rsidRPr="0000330B" w:rsidRDefault="0022375F" w:rsidP="0022375F">
            <w:pPr>
              <w:pStyle w:val="Head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FFC000"/>
            <w:tcMar>
              <w:top w:w="85" w:type="dxa"/>
              <w:bottom w:w="85" w:type="dxa"/>
            </w:tcMar>
          </w:tcPr>
          <w:p w14:paraId="0D83793B" w14:textId="03CA3378" w:rsidR="0022375F" w:rsidRPr="0000330B" w:rsidRDefault="00FA7591" w:rsidP="0022375F">
            <w:pPr>
              <w:pStyle w:val="Header"/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7CE719A" w14:textId="77777777" w:rsidR="0022375F" w:rsidRPr="0000330B" w:rsidRDefault="0022375F" w:rsidP="0022375F">
            <w:pPr>
              <w:pStyle w:val="Head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tcMar>
              <w:top w:w="85" w:type="dxa"/>
              <w:bottom w:w="85" w:type="dxa"/>
            </w:tcMar>
          </w:tcPr>
          <w:p w14:paraId="4A79D8CE" w14:textId="44F9C176" w:rsidR="0022375F" w:rsidRPr="0000330B" w:rsidRDefault="0048756D" w:rsidP="0022375F">
            <w:pPr>
              <w:pStyle w:val="Head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iCs/>
                <w:sz w:val="20"/>
                <w:szCs w:val="20"/>
              </w:rPr>
              <w:t>Undertake weekly temperature checks of hot water taps to ensure supply is maintained.</w:t>
            </w:r>
          </w:p>
          <w:p w14:paraId="3C7FA7F4" w14:textId="77777777" w:rsidR="0000330B" w:rsidRPr="0000330B" w:rsidRDefault="0000330B" w:rsidP="0022375F">
            <w:pPr>
              <w:pStyle w:val="Head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  <w:p w14:paraId="15E8D805" w14:textId="2AAFB1B5" w:rsidR="00814B99" w:rsidRPr="0000330B" w:rsidRDefault="00814B99" w:rsidP="0022375F">
            <w:pPr>
              <w:pStyle w:val="Head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iCs/>
                <w:sz w:val="20"/>
                <w:szCs w:val="20"/>
              </w:rPr>
              <w:t>Daily and weekly Covid</w:t>
            </w:r>
            <w:r w:rsidR="0000330B" w:rsidRPr="0000330B">
              <w:rPr>
                <w:rFonts w:ascii="Tahoma" w:hAnsi="Tahoma" w:cs="Tahoma"/>
                <w:bCs/>
                <w:iCs/>
                <w:sz w:val="20"/>
                <w:szCs w:val="20"/>
              </w:rPr>
              <w:t>-</w:t>
            </w:r>
            <w:r w:rsidRPr="0000330B">
              <w:rPr>
                <w:rFonts w:ascii="Tahoma" w:hAnsi="Tahoma" w:cs="Tahoma"/>
                <w:bCs/>
                <w:iCs/>
                <w:sz w:val="20"/>
                <w:szCs w:val="20"/>
              </w:rPr>
              <w:t>19 compliance checks to be adopted</w:t>
            </w:r>
          </w:p>
        </w:tc>
      </w:tr>
      <w:tr w:rsidR="007C2062" w:rsidRPr="0000330B" w14:paraId="48DD06A0" w14:textId="77777777" w:rsidTr="0000330B">
        <w:trPr>
          <w:jc w:val="center"/>
        </w:trPr>
        <w:tc>
          <w:tcPr>
            <w:tcW w:w="0" w:type="auto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tcMar>
              <w:top w:w="85" w:type="dxa"/>
              <w:bottom w:w="85" w:type="dxa"/>
            </w:tcMar>
          </w:tcPr>
          <w:p w14:paraId="343EEC6C" w14:textId="261CCB7E" w:rsidR="0022375F" w:rsidRPr="0000330B" w:rsidRDefault="0022375F" w:rsidP="0022375F">
            <w:pPr>
              <w:pStyle w:val="Header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tcMar>
              <w:top w:w="85" w:type="dxa"/>
              <w:bottom w:w="85" w:type="dxa"/>
            </w:tcMar>
          </w:tcPr>
          <w:p w14:paraId="52899095" w14:textId="53329EA4" w:rsidR="0022375F" w:rsidRPr="0000330B" w:rsidRDefault="000C3791" w:rsidP="0022375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Employees entering the premises with Covid</w:t>
            </w:r>
            <w:r w:rsidR="0000330B" w:rsidRPr="0000330B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 w:rsidRPr="0000330B">
              <w:rPr>
                <w:rFonts w:ascii="Tahoma" w:hAnsi="Tahoma" w:cs="Tahoma"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tcMar>
              <w:top w:w="85" w:type="dxa"/>
              <w:bottom w:w="85" w:type="dxa"/>
            </w:tcMar>
          </w:tcPr>
          <w:p w14:paraId="027C7894" w14:textId="7D7081C5" w:rsidR="0022375F" w:rsidRPr="0000330B" w:rsidRDefault="000C3791" w:rsidP="0022375F">
            <w:pPr>
              <w:pStyle w:val="Header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All Employees</w:t>
            </w:r>
          </w:p>
        </w:tc>
        <w:tc>
          <w:tcPr>
            <w:tcW w:w="0" w:type="auto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tcMar>
              <w:top w:w="85" w:type="dxa"/>
              <w:bottom w:w="85" w:type="dxa"/>
            </w:tcMar>
          </w:tcPr>
          <w:p w14:paraId="2AF6F9D9" w14:textId="46D1EE7E" w:rsidR="00814B99" w:rsidRPr="00A80807" w:rsidRDefault="00814B99" w:rsidP="00A8080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All employees have been issued with the companies HR procedure relating to their duty should they have any of the pre-defined symptoms of </w:t>
            </w:r>
            <w:r w:rsidR="0000330B" w:rsidRPr="0000330B">
              <w:rPr>
                <w:rFonts w:ascii="Tahoma" w:hAnsi="Tahoma" w:cs="Tahoma"/>
                <w:bCs/>
                <w:sz w:val="20"/>
                <w:szCs w:val="20"/>
              </w:rPr>
              <w:t>Covid-19</w:t>
            </w:r>
          </w:p>
        </w:tc>
        <w:tc>
          <w:tcPr>
            <w:tcW w:w="0" w:type="auto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tcMar>
              <w:top w:w="85" w:type="dxa"/>
              <w:bottom w:w="85" w:type="dxa"/>
            </w:tcMar>
          </w:tcPr>
          <w:p w14:paraId="5FDBD3E6" w14:textId="77777777" w:rsidR="0022375F" w:rsidRPr="0000330B" w:rsidRDefault="0022375F" w:rsidP="0022375F">
            <w:pPr>
              <w:pStyle w:val="Head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F5CF5C6" w14:textId="77777777" w:rsidR="0022375F" w:rsidRPr="0000330B" w:rsidRDefault="0022375F" w:rsidP="0022375F">
            <w:pPr>
              <w:pStyle w:val="Head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00B050"/>
            <w:tcMar>
              <w:top w:w="85" w:type="dxa"/>
              <w:bottom w:w="85" w:type="dxa"/>
            </w:tcMar>
          </w:tcPr>
          <w:p w14:paraId="7C4D70E3" w14:textId="4C8C8A6C" w:rsidR="0022375F" w:rsidRPr="0000330B" w:rsidRDefault="006B6B54" w:rsidP="0022375F">
            <w:pPr>
              <w:pStyle w:val="Header"/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1617" w:type="pct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tcMar>
              <w:top w:w="85" w:type="dxa"/>
              <w:bottom w:w="85" w:type="dxa"/>
            </w:tcMar>
          </w:tcPr>
          <w:p w14:paraId="41F0AB00" w14:textId="77777777" w:rsidR="0022375F" w:rsidRPr="0000330B" w:rsidRDefault="0022375F" w:rsidP="0022375F">
            <w:pPr>
              <w:pStyle w:val="Head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7C2062" w:rsidRPr="0000330B" w14:paraId="1FCF1867" w14:textId="77777777" w:rsidTr="00E9058E">
        <w:trPr>
          <w:jc w:val="center"/>
        </w:trPr>
        <w:tc>
          <w:tcPr>
            <w:tcW w:w="0" w:type="auto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tcMar>
              <w:top w:w="85" w:type="dxa"/>
              <w:bottom w:w="85" w:type="dxa"/>
            </w:tcMar>
          </w:tcPr>
          <w:p w14:paraId="6740E8E9" w14:textId="6B3AAD07" w:rsidR="000C3791" w:rsidRPr="0000330B" w:rsidRDefault="000C3791" w:rsidP="0022375F">
            <w:pPr>
              <w:pStyle w:val="Header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tcMar>
              <w:top w:w="85" w:type="dxa"/>
              <w:bottom w:w="85" w:type="dxa"/>
            </w:tcMar>
          </w:tcPr>
          <w:p w14:paraId="40341A7F" w14:textId="3F78DA9D" w:rsidR="000C3791" w:rsidRPr="0000330B" w:rsidRDefault="000C3791" w:rsidP="0022375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Employees exposed </w:t>
            </w:r>
            <w:r w:rsidRPr="0000330B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to </w:t>
            </w:r>
            <w:r w:rsidR="0000330B" w:rsidRPr="0000330B">
              <w:rPr>
                <w:rFonts w:ascii="Tahoma" w:hAnsi="Tahoma" w:cs="Tahoma"/>
                <w:bCs/>
                <w:sz w:val="20"/>
                <w:szCs w:val="20"/>
              </w:rPr>
              <w:t>Covid-19</w:t>
            </w: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0330B" w:rsidRPr="0000330B">
              <w:rPr>
                <w:rFonts w:ascii="Tahoma" w:hAnsi="Tahoma" w:cs="Tahoma"/>
                <w:bCs/>
                <w:sz w:val="20"/>
                <w:szCs w:val="20"/>
              </w:rPr>
              <w:t>because of</w:t>
            </w: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 contact with visitors and contractors entering the premises.</w:t>
            </w:r>
          </w:p>
        </w:tc>
        <w:tc>
          <w:tcPr>
            <w:tcW w:w="0" w:type="auto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tcMar>
              <w:top w:w="85" w:type="dxa"/>
              <w:bottom w:w="85" w:type="dxa"/>
            </w:tcMar>
          </w:tcPr>
          <w:p w14:paraId="29E94A89" w14:textId="54B5DF6F" w:rsidR="000C3791" w:rsidRPr="0000330B" w:rsidRDefault="000C3791" w:rsidP="0022375F">
            <w:pPr>
              <w:pStyle w:val="Header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Employees </w:t>
            </w:r>
            <w:r w:rsidRPr="0000330B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and visitors to the site</w:t>
            </w:r>
          </w:p>
        </w:tc>
        <w:tc>
          <w:tcPr>
            <w:tcW w:w="0" w:type="auto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tcMar>
              <w:top w:w="85" w:type="dxa"/>
              <w:bottom w:w="85" w:type="dxa"/>
            </w:tcMar>
          </w:tcPr>
          <w:p w14:paraId="6B1D570A" w14:textId="77777777" w:rsidR="000C3791" w:rsidRPr="0000330B" w:rsidRDefault="00814B99" w:rsidP="0000330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Visitors are encouraged to </w:t>
            </w:r>
            <w:r w:rsidRPr="0000330B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complete their tasks via remote connection if possible.</w:t>
            </w:r>
          </w:p>
          <w:p w14:paraId="6B82114A" w14:textId="0555EFC5" w:rsidR="00814B99" w:rsidRPr="0000330B" w:rsidRDefault="00814B99" w:rsidP="0000330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Visitor numbers to be minimised to essential visitors only</w:t>
            </w:r>
          </w:p>
          <w:p w14:paraId="4B01EC06" w14:textId="77777777" w:rsidR="00814B99" w:rsidRPr="0000330B" w:rsidRDefault="00856EE0" w:rsidP="0000330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Visitors/contractors work schedules are revised to reduce possible engagement with employees.</w:t>
            </w:r>
          </w:p>
          <w:p w14:paraId="62836C7B" w14:textId="77777777" w:rsidR="00856EE0" w:rsidRPr="0000330B" w:rsidRDefault="00856EE0" w:rsidP="0000330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A record is maintained of all visitors to site</w:t>
            </w:r>
          </w:p>
          <w:p w14:paraId="75DD3FC9" w14:textId="5BB7F4B5" w:rsidR="00856EE0" w:rsidRPr="00A80807" w:rsidRDefault="00856EE0" w:rsidP="00A8080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Visitors are informed of the sites </w:t>
            </w:r>
            <w:r w:rsidR="0000330B" w:rsidRPr="0000330B">
              <w:rPr>
                <w:rFonts w:ascii="Tahoma" w:hAnsi="Tahoma" w:cs="Tahoma"/>
                <w:bCs/>
                <w:sz w:val="20"/>
                <w:szCs w:val="20"/>
              </w:rPr>
              <w:t>Covid-19</w:t>
            </w: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 management controls prior to entry to site.</w:t>
            </w:r>
          </w:p>
        </w:tc>
        <w:tc>
          <w:tcPr>
            <w:tcW w:w="0" w:type="auto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tcMar>
              <w:top w:w="85" w:type="dxa"/>
              <w:bottom w:w="85" w:type="dxa"/>
            </w:tcMar>
          </w:tcPr>
          <w:p w14:paraId="43E4EFF0" w14:textId="77777777" w:rsidR="000C3791" w:rsidRPr="0000330B" w:rsidRDefault="000C3791" w:rsidP="0022375F">
            <w:pPr>
              <w:pStyle w:val="Head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0D5B602" w14:textId="77777777" w:rsidR="000C3791" w:rsidRPr="0000330B" w:rsidRDefault="000C3791" w:rsidP="0022375F">
            <w:pPr>
              <w:pStyle w:val="Head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00B050"/>
            <w:tcMar>
              <w:top w:w="85" w:type="dxa"/>
              <w:bottom w:w="85" w:type="dxa"/>
            </w:tcMar>
          </w:tcPr>
          <w:p w14:paraId="61B4532D" w14:textId="249A409C" w:rsidR="000C3791" w:rsidRPr="0000330B" w:rsidRDefault="006B6B54" w:rsidP="0022375F">
            <w:pPr>
              <w:pStyle w:val="Header"/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1617" w:type="pct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tcMar>
              <w:top w:w="85" w:type="dxa"/>
              <w:bottom w:w="85" w:type="dxa"/>
            </w:tcMar>
          </w:tcPr>
          <w:p w14:paraId="5DE7C721" w14:textId="024936AA" w:rsidR="000C3791" w:rsidRPr="0000330B" w:rsidRDefault="00856EE0" w:rsidP="0022375F">
            <w:pPr>
              <w:pStyle w:val="Head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Distribute the companies </w:t>
            </w:r>
            <w:r w:rsidR="0000330B" w:rsidRPr="0000330B">
              <w:rPr>
                <w:rFonts w:ascii="Tahoma" w:hAnsi="Tahoma" w:cs="Tahoma"/>
                <w:bCs/>
                <w:iCs/>
                <w:sz w:val="20"/>
                <w:szCs w:val="20"/>
              </w:rPr>
              <w:t>Covid-19</w:t>
            </w:r>
            <w:r w:rsidRPr="0000330B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management plan </w:t>
            </w:r>
            <w:r w:rsidRPr="0000330B">
              <w:rPr>
                <w:rFonts w:ascii="Tahoma" w:hAnsi="Tahoma" w:cs="Tahoma"/>
                <w:bCs/>
                <w:iCs/>
                <w:sz w:val="20"/>
                <w:szCs w:val="20"/>
              </w:rPr>
              <w:lastRenderedPageBreak/>
              <w:t>to all contractors.</w:t>
            </w:r>
          </w:p>
        </w:tc>
      </w:tr>
      <w:tr w:rsidR="007C2062" w:rsidRPr="0000330B" w14:paraId="7CB74A94" w14:textId="77777777" w:rsidTr="00E9058E">
        <w:trPr>
          <w:jc w:val="center"/>
        </w:trPr>
        <w:tc>
          <w:tcPr>
            <w:tcW w:w="0" w:type="auto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tcMar>
              <w:top w:w="85" w:type="dxa"/>
              <w:bottom w:w="85" w:type="dxa"/>
            </w:tcMar>
          </w:tcPr>
          <w:p w14:paraId="1F95296D" w14:textId="21A000F3" w:rsidR="000C3791" w:rsidRPr="0000330B" w:rsidRDefault="000C3791" w:rsidP="0022375F">
            <w:pPr>
              <w:pStyle w:val="Header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tcMar>
              <w:top w:w="85" w:type="dxa"/>
              <w:bottom w:w="85" w:type="dxa"/>
            </w:tcMar>
          </w:tcPr>
          <w:p w14:paraId="3862F15F" w14:textId="17F6DF5A" w:rsidR="000C3791" w:rsidRPr="0000330B" w:rsidRDefault="00814B99" w:rsidP="0022375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Cleaning of the workplace</w:t>
            </w:r>
          </w:p>
        </w:tc>
        <w:tc>
          <w:tcPr>
            <w:tcW w:w="0" w:type="auto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tcMar>
              <w:top w:w="85" w:type="dxa"/>
              <w:bottom w:w="85" w:type="dxa"/>
            </w:tcMar>
          </w:tcPr>
          <w:p w14:paraId="46D29AE2" w14:textId="77777777" w:rsidR="000C3791" w:rsidRPr="0000330B" w:rsidRDefault="000C3791" w:rsidP="0022375F">
            <w:pPr>
              <w:pStyle w:val="Header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111520"/>
              <w:left w:val="single" w:sz="4" w:space="0" w:color="111520"/>
              <w:bottom w:val="single" w:sz="4" w:space="0" w:color="auto"/>
              <w:right w:val="single" w:sz="4" w:space="0" w:color="111520"/>
            </w:tcBorders>
            <w:tcMar>
              <w:top w:w="85" w:type="dxa"/>
              <w:bottom w:w="85" w:type="dxa"/>
            </w:tcMar>
          </w:tcPr>
          <w:p w14:paraId="79DAFF2C" w14:textId="77777777" w:rsidR="000C3791" w:rsidRPr="0000330B" w:rsidRDefault="00856EE0" w:rsidP="0022375F">
            <w:pPr>
              <w:pStyle w:val="Header"/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Before re-opening</w:t>
            </w:r>
          </w:p>
          <w:p w14:paraId="64260A9D" w14:textId="5F8F82B5" w:rsidR="00856EE0" w:rsidRPr="0000330B" w:rsidRDefault="00856EE0" w:rsidP="0000330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Ventilation systems are adequately functioning.</w:t>
            </w:r>
          </w:p>
          <w:p w14:paraId="46183342" w14:textId="77777777" w:rsidR="0000330B" w:rsidRPr="0000330B" w:rsidRDefault="00856EE0" w:rsidP="0000330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Air conditioning systems are well maintained. </w:t>
            </w:r>
          </w:p>
          <w:p w14:paraId="110C49DB" w14:textId="2973530E" w:rsidR="00856EE0" w:rsidRPr="0000330B" w:rsidRDefault="0000330B" w:rsidP="0000330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R</w:t>
            </w:r>
            <w:r w:rsidR="00856EE0" w:rsidRPr="0000330B">
              <w:rPr>
                <w:rFonts w:ascii="Tahoma" w:hAnsi="Tahoma" w:cs="Tahoma"/>
                <w:bCs/>
                <w:sz w:val="20"/>
                <w:szCs w:val="20"/>
              </w:rPr>
              <w:t>ecommendations have been followed as suggested by HVAC engineers</w:t>
            </w:r>
          </w:p>
          <w:p w14:paraId="681436AA" w14:textId="77777777" w:rsidR="00856EE0" w:rsidRPr="0000330B" w:rsidRDefault="00856EE0" w:rsidP="00856EE0">
            <w:pPr>
              <w:pStyle w:val="Header"/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During business operations</w:t>
            </w:r>
          </w:p>
          <w:p w14:paraId="46FF8566" w14:textId="77777777" w:rsidR="00856EE0" w:rsidRPr="0000330B" w:rsidRDefault="00856EE0" w:rsidP="0000330B">
            <w:pPr>
              <w:pStyle w:val="Header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Frequent cleaning of work areas and all equipment using usual disinfectant cleaning products</w:t>
            </w:r>
          </w:p>
          <w:p w14:paraId="45FC825F" w14:textId="23BA5721" w:rsidR="00856EE0" w:rsidRPr="0000330B" w:rsidRDefault="00856EE0" w:rsidP="0000330B">
            <w:pPr>
              <w:pStyle w:val="Header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Frequent cleaning of objects and surfaces that are touched regularly</w:t>
            </w:r>
            <w:r w:rsidR="005902F4" w:rsidRPr="0000330B">
              <w:rPr>
                <w:rFonts w:ascii="Tahoma" w:hAnsi="Tahoma" w:cs="Tahoma"/>
                <w:bCs/>
                <w:sz w:val="20"/>
                <w:szCs w:val="20"/>
              </w:rPr>
              <w:t xml:space="preserve"> such as door handles, printers, stair </w:t>
            </w:r>
            <w:r w:rsidR="0000330B" w:rsidRPr="0000330B">
              <w:rPr>
                <w:rFonts w:ascii="Tahoma" w:hAnsi="Tahoma" w:cs="Tahoma"/>
                <w:bCs/>
                <w:sz w:val="20"/>
                <w:szCs w:val="20"/>
              </w:rPr>
              <w:t>handrails</w:t>
            </w:r>
            <w:r w:rsidR="005902F4" w:rsidRPr="0000330B">
              <w:rPr>
                <w:rFonts w:ascii="Tahoma" w:hAnsi="Tahoma" w:cs="Tahoma"/>
                <w:bCs/>
                <w:sz w:val="20"/>
                <w:szCs w:val="20"/>
              </w:rPr>
              <w:t>, common area items etc</w:t>
            </w:r>
          </w:p>
          <w:p w14:paraId="7F3484D8" w14:textId="77777777" w:rsidR="005902F4" w:rsidRPr="0000330B" w:rsidRDefault="005902F4" w:rsidP="0000330B">
            <w:pPr>
              <w:pStyle w:val="Header"/>
              <w:numPr>
                <w:ilvl w:val="0"/>
                <w:numId w:val="4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Clearing workspaces and removing waste and belongings from the work area at the end of the shift</w:t>
            </w:r>
          </w:p>
          <w:p w14:paraId="599B72EA" w14:textId="32C3DCFE" w:rsidR="005902F4" w:rsidRDefault="00E9058E" w:rsidP="005902F4">
            <w:pPr>
              <w:pStyle w:val="Head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Use of handwashing, sanitation facilities and toilets</w:t>
            </w:r>
          </w:p>
          <w:p w14:paraId="1F01D0F2" w14:textId="5D71B67E" w:rsidR="00E9058E" w:rsidRDefault="00E9058E" w:rsidP="00E9058E">
            <w:pPr>
              <w:pStyle w:val="Header"/>
              <w:numPr>
                <w:ilvl w:val="0"/>
                <w:numId w:val="8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Handwashing signage and good hand hygiene practice signage is available in toilets and washrooms.</w:t>
            </w:r>
          </w:p>
          <w:p w14:paraId="6E72F4F5" w14:textId="00324C51" w:rsidR="00E9058E" w:rsidRDefault="00E9058E" w:rsidP="00E9058E">
            <w:pPr>
              <w:pStyle w:val="Header"/>
              <w:numPr>
                <w:ilvl w:val="0"/>
                <w:numId w:val="8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Hand sanitiser and/or soap is available in washrooms</w:t>
            </w:r>
          </w:p>
          <w:p w14:paraId="24A65D8D" w14:textId="493F7EB7" w:rsidR="00E9058E" w:rsidRDefault="00E9058E" w:rsidP="00E9058E">
            <w:pPr>
              <w:pStyle w:val="Header"/>
              <w:numPr>
                <w:ilvl w:val="0"/>
                <w:numId w:val="8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Toilet</w:t>
            </w:r>
            <w:r w:rsidR="00A80807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shower room cleaning is carried out regularly through the day and recorded</w:t>
            </w:r>
          </w:p>
          <w:p w14:paraId="2443D565" w14:textId="110C608D" w:rsidR="00E9058E" w:rsidRDefault="00E9058E" w:rsidP="00E9058E">
            <w:pPr>
              <w:pStyle w:val="Header"/>
              <w:numPr>
                <w:ilvl w:val="0"/>
                <w:numId w:val="8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Cleaning is enhance in busy periods</w:t>
            </w:r>
          </w:p>
          <w:p w14:paraId="22E0BF7D" w14:textId="4032B84B" w:rsidR="00E9058E" w:rsidRPr="0000330B" w:rsidRDefault="00E9058E" w:rsidP="00E9058E">
            <w:pPr>
              <w:pStyle w:val="Header"/>
              <w:numPr>
                <w:ilvl w:val="0"/>
                <w:numId w:val="8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Paper towels are available as an alternative to hand dryers.</w:t>
            </w:r>
          </w:p>
          <w:p w14:paraId="188CB3FC" w14:textId="55F2D624" w:rsidR="00D927B4" w:rsidRPr="0000330B" w:rsidRDefault="00D927B4" w:rsidP="00C435D7">
            <w:pPr>
              <w:pStyle w:val="Header"/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tcMar>
              <w:top w:w="85" w:type="dxa"/>
              <w:bottom w:w="85" w:type="dxa"/>
            </w:tcMar>
          </w:tcPr>
          <w:p w14:paraId="68E182E4" w14:textId="77777777" w:rsidR="000C3791" w:rsidRPr="0000330B" w:rsidRDefault="000C3791" w:rsidP="0022375F">
            <w:pPr>
              <w:pStyle w:val="Head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FFC000"/>
            <w:tcMar>
              <w:top w:w="85" w:type="dxa"/>
              <w:bottom w:w="85" w:type="dxa"/>
            </w:tcMar>
          </w:tcPr>
          <w:p w14:paraId="2E675572" w14:textId="7A0B102C" w:rsidR="000C3791" w:rsidRPr="0000330B" w:rsidRDefault="00680FA0" w:rsidP="0022375F">
            <w:pPr>
              <w:pStyle w:val="Header"/>
              <w:rPr>
                <w:rFonts w:ascii="Tahoma" w:hAnsi="Tahoma" w:cs="Tahoma"/>
                <w:b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sz w:val="20"/>
                <w:szCs w:val="20"/>
              </w:rPr>
              <w:t>10</w:t>
            </w:r>
          </w:p>
        </w:tc>
        <w:tc>
          <w:tcPr>
            <w:tcW w:w="453" w:type="pct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D45D07A" w14:textId="77777777" w:rsidR="000C3791" w:rsidRPr="0000330B" w:rsidRDefault="000C3791" w:rsidP="0022375F">
            <w:pPr>
              <w:pStyle w:val="Head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tcMar>
              <w:top w:w="85" w:type="dxa"/>
              <w:bottom w:w="85" w:type="dxa"/>
            </w:tcMar>
          </w:tcPr>
          <w:p w14:paraId="164D9ECF" w14:textId="77777777" w:rsidR="000C3791" w:rsidRPr="0000330B" w:rsidRDefault="005902F4" w:rsidP="0022375F">
            <w:pPr>
              <w:pStyle w:val="Head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iCs/>
                <w:sz w:val="20"/>
                <w:szCs w:val="20"/>
              </w:rPr>
              <w:t>Ensure that the cleaning regime is documented</w:t>
            </w:r>
          </w:p>
          <w:p w14:paraId="2BE0EE26" w14:textId="77777777" w:rsidR="005902F4" w:rsidRPr="0000330B" w:rsidRDefault="005902F4" w:rsidP="0022375F">
            <w:pPr>
              <w:pStyle w:val="Head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  <w:p w14:paraId="293CB42E" w14:textId="432143CF" w:rsidR="005902F4" w:rsidRPr="0000330B" w:rsidRDefault="005902F4" w:rsidP="0022375F">
            <w:pPr>
              <w:pStyle w:val="Head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Cleaning after a known case of </w:t>
            </w:r>
            <w:r w:rsidR="0000330B" w:rsidRPr="0000330B">
              <w:rPr>
                <w:rFonts w:ascii="Tahoma" w:hAnsi="Tahoma" w:cs="Tahoma"/>
                <w:bCs/>
                <w:iCs/>
                <w:sz w:val="20"/>
                <w:szCs w:val="20"/>
              </w:rPr>
              <w:t>Covid-19</w:t>
            </w:r>
            <w:r w:rsidRPr="0000330B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will follow government guidance</w:t>
            </w:r>
          </w:p>
          <w:p w14:paraId="58DF1D22" w14:textId="026D7D5E" w:rsidR="005902F4" w:rsidRPr="0000330B" w:rsidRDefault="005902F4" w:rsidP="0022375F">
            <w:pPr>
              <w:pStyle w:val="Head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  <w:p w14:paraId="3D6F34B9" w14:textId="7899A319" w:rsidR="005902F4" w:rsidRPr="0000330B" w:rsidRDefault="007C2062" w:rsidP="0022375F">
            <w:pPr>
              <w:pStyle w:val="Header"/>
              <w:rPr>
                <w:rFonts w:ascii="Tahoma" w:hAnsi="Tahoma" w:cs="Tahoma"/>
                <w:bCs/>
                <w:iCs/>
                <w:color w:val="C00000"/>
                <w:sz w:val="20"/>
                <w:szCs w:val="20"/>
              </w:rPr>
            </w:pPr>
            <w:hyperlink r:id="rId10" w:history="1">
              <w:r w:rsidR="0000330B" w:rsidRPr="0000330B">
                <w:rPr>
                  <w:rStyle w:val="Hyperlink"/>
                  <w:rFonts w:ascii="Tahoma" w:hAnsi="Tahoma" w:cs="Tahoma"/>
                  <w:bCs/>
                  <w:iCs/>
                  <w:color w:val="C00000"/>
                  <w:sz w:val="20"/>
                  <w:szCs w:val="20"/>
                </w:rPr>
                <w:t>https://www.gov.uk/government/publications/covid-19-decontamination-in-non-healthcare-settings/covid-19-decontamination-in-non-healthcare-settings</w:t>
              </w:r>
            </w:hyperlink>
            <w:r w:rsidR="0000330B" w:rsidRPr="0000330B">
              <w:rPr>
                <w:rFonts w:ascii="Tahoma" w:hAnsi="Tahoma" w:cs="Tahoma"/>
                <w:bCs/>
                <w:iCs/>
                <w:color w:val="C00000"/>
                <w:sz w:val="20"/>
                <w:szCs w:val="20"/>
              </w:rPr>
              <w:t xml:space="preserve"> </w:t>
            </w:r>
          </w:p>
          <w:p w14:paraId="0A5BBEE7" w14:textId="3B7F99D1" w:rsidR="005902F4" w:rsidRPr="0000330B" w:rsidRDefault="005902F4" w:rsidP="0022375F">
            <w:pPr>
              <w:pStyle w:val="Head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</w:tbl>
    <w:p w14:paraId="2A3A1337" w14:textId="231EF614" w:rsidR="0019157C" w:rsidRPr="0000330B" w:rsidRDefault="0019157C" w:rsidP="00FA34E0">
      <w:pPr>
        <w:pStyle w:val="Header"/>
        <w:tabs>
          <w:tab w:val="num" w:pos="540"/>
        </w:tabs>
        <w:spacing w:before="240"/>
        <w:ind w:left="-180"/>
        <w:rPr>
          <w:rFonts w:ascii="Tahoma" w:hAnsi="Tahoma" w:cs="Tahoma"/>
          <w:b/>
          <w:bCs/>
          <w:color w:val="44687D"/>
          <w:sz w:val="20"/>
          <w:szCs w:val="20"/>
        </w:rPr>
      </w:pPr>
    </w:p>
    <w:p w14:paraId="5BEAC36A" w14:textId="58579658" w:rsidR="007B3E9F" w:rsidRPr="0000330B" w:rsidRDefault="007B3E9F" w:rsidP="00FA34E0">
      <w:pPr>
        <w:pStyle w:val="Header"/>
        <w:tabs>
          <w:tab w:val="num" w:pos="540"/>
        </w:tabs>
        <w:spacing w:before="240"/>
        <w:ind w:left="-180"/>
        <w:rPr>
          <w:rFonts w:ascii="Tahoma" w:hAnsi="Tahoma" w:cs="Tahoma"/>
          <w:b/>
          <w:bCs/>
          <w:color w:val="44687D"/>
          <w:sz w:val="20"/>
          <w:szCs w:val="20"/>
        </w:rPr>
      </w:pPr>
    </w:p>
    <w:p w14:paraId="0B01981D" w14:textId="77777777" w:rsidR="00F400BC" w:rsidRPr="0000330B" w:rsidRDefault="00F400BC">
      <w:pPr>
        <w:rPr>
          <w:rFonts w:ascii="Tahoma" w:eastAsia="Times New Roman" w:hAnsi="Tahoma" w:cs="Tahoma"/>
          <w:b/>
          <w:color w:val="5B9BD5"/>
          <w:sz w:val="20"/>
          <w:szCs w:val="20"/>
        </w:rPr>
      </w:pPr>
      <w:r w:rsidRPr="0000330B">
        <w:rPr>
          <w:rFonts w:ascii="Tahoma" w:eastAsia="Times New Roman" w:hAnsi="Tahoma" w:cs="Tahoma"/>
          <w:b/>
          <w:color w:val="5B9BD5"/>
          <w:sz w:val="20"/>
          <w:szCs w:val="20"/>
        </w:rPr>
        <w:br w:type="page"/>
      </w:r>
    </w:p>
    <w:p w14:paraId="47DF8FF6" w14:textId="52C92E49" w:rsidR="0019157C" w:rsidRPr="0000330B" w:rsidRDefault="0019157C" w:rsidP="0019157C">
      <w:pPr>
        <w:spacing w:after="0" w:line="360" w:lineRule="auto"/>
        <w:rPr>
          <w:rFonts w:ascii="Tahoma" w:eastAsia="Times New Roman" w:hAnsi="Tahoma" w:cs="Tahoma"/>
          <w:b/>
          <w:color w:val="B71234"/>
          <w:sz w:val="20"/>
          <w:szCs w:val="20"/>
        </w:rPr>
      </w:pPr>
      <w:r w:rsidRPr="0000330B">
        <w:rPr>
          <w:rFonts w:ascii="Tahoma" w:eastAsia="Times New Roman" w:hAnsi="Tahoma" w:cs="Tahoma"/>
          <w:b/>
          <w:color w:val="B71234"/>
          <w:sz w:val="20"/>
          <w:szCs w:val="20"/>
        </w:rPr>
        <w:lastRenderedPageBreak/>
        <w:t xml:space="preserve">Understanding your </w:t>
      </w:r>
      <w:r w:rsidR="003B37C3" w:rsidRPr="0000330B">
        <w:rPr>
          <w:rFonts w:ascii="Tahoma" w:eastAsia="Times New Roman" w:hAnsi="Tahoma" w:cs="Tahoma"/>
          <w:b/>
          <w:color w:val="B71234"/>
          <w:sz w:val="20"/>
          <w:szCs w:val="20"/>
        </w:rPr>
        <w:t>level of risk</w:t>
      </w:r>
    </w:p>
    <w:tbl>
      <w:tblPr>
        <w:tblpPr w:leftFromText="180" w:rightFromText="180" w:vertAnchor="text" w:horzAnchor="margin" w:tblpXSpec="center" w:tblpY="983"/>
        <w:tblW w:w="11618" w:type="dxa"/>
        <w:tblBorders>
          <w:top w:val="single" w:sz="4" w:space="0" w:color="9C3022"/>
          <w:left w:val="single" w:sz="4" w:space="0" w:color="9C3022"/>
          <w:bottom w:val="single" w:sz="4" w:space="0" w:color="9C3022"/>
          <w:right w:val="single" w:sz="4" w:space="0" w:color="9C3022"/>
          <w:insideH w:val="single" w:sz="4" w:space="0" w:color="9C3022"/>
          <w:insideV w:val="single" w:sz="4" w:space="0" w:color="9C3022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423"/>
        <w:gridCol w:w="612"/>
        <w:gridCol w:w="612"/>
        <w:gridCol w:w="612"/>
        <w:gridCol w:w="612"/>
        <w:gridCol w:w="612"/>
        <w:gridCol w:w="1224"/>
        <w:gridCol w:w="2141"/>
        <w:gridCol w:w="918"/>
        <w:gridCol w:w="2294"/>
        <w:gridCol w:w="917"/>
      </w:tblGrid>
      <w:tr w:rsidR="00622EB1" w:rsidRPr="0000330B" w14:paraId="42DE9761" w14:textId="1C0B8521" w:rsidTr="00622EB1">
        <w:trPr>
          <w:cantSplit/>
          <w:trHeight w:val="491"/>
        </w:trPr>
        <w:tc>
          <w:tcPr>
            <w:tcW w:w="641" w:type="dxa"/>
            <w:vMerge w:val="restart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BFBFBF" w:themeFill="background1" w:themeFillShade="BF"/>
            <w:textDirection w:val="btLr"/>
            <w:vAlign w:val="center"/>
          </w:tcPr>
          <w:p w14:paraId="7BCF25A3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  <w:t>LIKELIHOOD</w:t>
            </w:r>
          </w:p>
        </w:tc>
        <w:tc>
          <w:tcPr>
            <w:tcW w:w="3483" w:type="dxa"/>
            <w:gridSpan w:val="6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BFBFBF" w:themeFill="background1" w:themeFillShade="BF"/>
          </w:tcPr>
          <w:p w14:paraId="54E3D13B" w14:textId="77777777" w:rsidR="00622EB1" w:rsidRPr="0000330B" w:rsidRDefault="00622EB1" w:rsidP="00622EB1">
            <w:pPr>
              <w:pStyle w:val="Heading3"/>
              <w:spacing w:before="60" w:after="60"/>
              <w:jc w:val="center"/>
              <w:rPr>
                <w:rFonts w:ascii="Tahoma" w:hAnsi="Tahoma" w:cs="Tahoma"/>
                <w:b/>
                <w:bCs/>
                <w:color w:val="111520"/>
                <w:sz w:val="20"/>
                <w:szCs w:val="20"/>
              </w:rPr>
            </w:pPr>
            <w:r w:rsidRPr="0000330B">
              <w:rPr>
                <w:rFonts w:ascii="Tahoma" w:hAnsi="Tahoma" w:cs="Tahoma"/>
                <w:b/>
                <w:bCs/>
                <w:color w:val="111520"/>
                <w:sz w:val="20"/>
                <w:szCs w:val="20"/>
              </w:rPr>
              <w:t>SEVERITY</w:t>
            </w:r>
          </w:p>
        </w:tc>
        <w:tc>
          <w:tcPr>
            <w:tcW w:w="1224" w:type="dxa"/>
            <w:tcBorders>
              <w:top w:val="nil"/>
              <w:left w:val="single" w:sz="4" w:space="0" w:color="111520"/>
              <w:bottom w:val="nil"/>
              <w:right w:val="single" w:sz="4" w:space="0" w:color="111520"/>
            </w:tcBorders>
            <w:shd w:val="clear" w:color="auto" w:fill="auto"/>
          </w:tcPr>
          <w:p w14:paraId="3C856267" w14:textId="77777777" w:rsidR="00622EB1" w:rsidRPr="0000330B" w:rsidRDefault="00622EB1" w:rsidP="00622EB1">
            <w:pPr>
              <w:pStyle w:val="Heading3"/>
              <w:spacing w:before="60" w:after="60"/>
              <w:jc w:val="center"/>
              <w:rPr>
                <w:rFonts w:ascii="Tahoma" w:hAnsi="Tahoma" w:cs="Tahoma"/>
                <w:b/>
                <w:bCs/>
                <w:color w:val="111520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BFBFBF" w:themeFill="background1" w:themeFillShade="BF"/>
          </w:tcPr>
          <w:p w14:paraId="773DB318" w14:textId="63688A10" w:rsidR="00622EB1" w:rsidRPr="0000330B" w:rsidRDefault="00622EB1" w:rsidP="00622EB1">
            <w:pPr>
              <w:pStyle w:val="Heading3"/>
              <w:spacing w:before="60" w:after="60"/>
              <w:jc w:val="center"/>
              <w:rPr>
                <w:rFonts w:ascii="Tahoma" w:hAnsi="Tahoma" w:cs="Tahoma"/>
                <w:b/>
                <w:bCs/>
                <w:color w:val="111520"/>
                <w:sz w:val="20"/>
                <w:szCs w:val="20"/>
              </w:rPr>
            </w:pPr>
            <w:r w:rsidRPr="0000330B">
              <w:rPr>
                <w:rFonts w:ascii="Tahoma" w:hAnsi="Tahoma" w:cs="Tahoma"/>
                <w:b/>
                <w:bCs/>
                <w:color w:val="111520"/>
                <w:sz w:val="20"/>
                <w:szCs w:val="20"/>
              </w:rPr>
              <w:t>Likelihood of injury/illness</w:t>
            </w:r>
          </w:p>
        </w:tc>
        <w:tc>
          <w:tcPr>
            <w:tcW w:w="918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BFBFBF" w:themeFill="background1" w:themeFillShade="BF"/>
          </w:tcPr>
          <w:p w14:paraId="150C9090" w14:textId="1931D8A0" w:rsidR="00622EB1" w:rsidRPr="0000330B" w:rsidRDefault="00622EB1" w:rsidP="00622EB1">
            <w:pPr>
              <w:pStyle w:val="Heading3"/>
              <w:spacing w:before="60" w:after="60"/>
              <w:jc w:val="center"/>
              <w:rPr>
                <w:rFonts w:ascii="Tahoma" w:hAnsi="Tahoma" w:cs="Tahoma"/>
                <w:b/>
                <w:bCs/>
                <w:color w:val="111520"/>
                <w:sz w:val="20"/>
                <w:szCs w:val="20"/>
              </w:rPr>
            </w:pPr>
            <w:r w:rsidRPr="0000330B">
              <w:rPr>
                <w:rFonts w:ascii="Tahoma" w:hAnsi="Tahoma" w:cs="Tahoma"/>
                <w:b/>
                <w:bCs/>
                <w:color w:val="111520"/>
                <w:sz w:val="20"/>
                <w:szCs w:val="20"/>
              </w:rPr>
              <w:t>rating</w:t>
            </w:r>
          </w:p>
        </w:tc>
        <w:tc>
          <w:tcPr>
            <w:tcW w:w="2294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BFBFBF" w:themeFill="background1" w:themeFillShade="BF"/>
          </w:tcPr>
          <w:p w14:paraId="00FF02D5" w14:textId="7787451D" w:rsidR="00622EB1" w:rsidRPr="0000330B" w:rsidRDefault="00622EB1" w:rsidP="00622EB1">
            <w:pPr>
              <w:pStyle w:val="Heading3"/>
              <w:spacing w:before="60" w:after="60"/>
              <w:jc w:val="center"/>
              <w:rPr>
                <w:rFonts w:ascii="Tahoma" w:hAnsi="Tahoma" w:cs="Tahoma"/>
                <w:b/>
                <w:bCs/>
                <w:color w:val="111520"/>
                <w:sz w:val="20"/>
                <w:szCs w:val="20"/>
              </w:rPr>
            </w:pPr>
            <w:r w:rsidRPr="0000330B">
              <w:rPr>
                <w:rFonts w:ascii="Tahoma" w:hAnsi="Tahoma" w:cs="Tahoma"/>
                <w:b/>
                <w:bCs/>
                <w:color w:val="111520"/>
                <w:sz w:val="20"/>
                <w:szCs w:val="20"/>
              </w:rPr>
              <w:t>Severity of injury/illness</w:t>
            </w:r>
          </w:p>
        </w:tc>
        <w:tc>
          <w:tcPr>
            <w:tcW w:w="917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BFBFBF" w:themeFill="background1" w:themeFillShade="BF"/>
          </w:tcPr>
          <w:p w14:paraId="521C4F90" w14:textId="636C4988" w:rsidR="00622EB1" w:rsidRPr="0000330B" w:rsidRDefault="00622EB1" w:rsidP="00622EB1">
            <w:pPr>
              <w:pStyle w:val="Heading3"/>
              <w:spacing w:before="60" w:after="60"/>
              <w:jc w:val="center"/>
              <w:rPr>
                <w:rFonts w:ascii="Tahoma" w:hAnsi="Tahoma" w:cs="Tahoma"/>
                <w:b/>
                <w:bCs/>
                <w:color w:val="111520"/>
                <w:sz w:val="20"/>
                <w:szCs w:val="20"/>
              </w:rPr>
            </w:pPr>
            <w:r w:rsidRPr="0000330B">
              <w:rPr>
                <w:rFonts w:ascii="Tahoma" w:hAnsi="Tahoma" w:cs="Tahoma"/>
                <w:b/>
                <w:bCs/>
                <w:color w:val="111520"/>
                <w:sz w:val="20"/>
                <w:szCs w:val="20"/>
              </w:rPr>
              <w:t>rating</w:t>
            </w:r>
          </w:p>
        </w:tc>
      </w:tr>
      <w:tr w:rsidR="00622EB1" w:rsidRPr="0000330B" w14:paraId="58F10BF4" w14:textId="23252B45" w:rsidTr="00622EB1">
        <w:trPr>
          <w:cantSplit/>
          <w:trHeight w:val="254"/>
        </w:trPr>
        <w:tc>
          <w:tcPr>
            <w:tcW w:w="641" w:type="dxa"/>
            <w:vMerge/>
            <w:tcBorders>
              <w:top w:val="single" w:sz="4" w:space="0" w:color="999999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5B9BD5"/>
          </w:tcPr>
          <w:p w14:paraId="706240FF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rPr>
                <w:rFonts w:ascii="Tahoma" w:hAnsi="Tahoma" w:cs="Tahoma"/>
                <w:color w:val="111520"/>
                <w:spacing w:val="-6"/>
                <w:sz w:val="16"/>
              </w:rPr>
            </w:pPr>
          </w:p>
        </w:tc>
        <w:tc>
          <w:tcPr>
            <w:tcW w:w="423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D9D9D9" w:themeFill="background1" w:themeFillShade="D9"/>
            <w:vAlign w:val="center"/>
          </w:tcPr>
          <w:p w14:paraId="046471E6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D9D9D9" w:themeFill="background1" w:themeFillShade="D9"/>
            <w:vAlign w:val="bottom"/>
          </w:tcPr>
          <w:p w14:paraId="1C723064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  <w:t>5</w:t>
            </w:r>
          </w:p>
        </w:tc>
        <w:tc>
          <w:tcPr>
            <w:tcW w:w="612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D9D9D9" w:themeFill="background1" w:themeFillShade="D9"/>
            <w:vAlign w:val="bottom"/>
          </w:tcPr>
          <w:p w14:paraId="63B729C4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D9D9D9" w:themeFill="background1" w:themeFillShade="D9"/>
            <w:vAlign w:val="bottom"/>
          </w:tcPr>
          <w:p w14:paraId="04CA4250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D9D9D9" w:themeFill="background1" w:themeFillShade="D9"/>
            <w:vAlign w:val="bottom"/>
          </w:tcPr>
          <w:p w14:paraId="5E5E9F13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D9D9D9" w:themeFill="background1" w:themeFillShade="D9"/>
            <w:vAlign w:val="bottom"/>
          </w:tcPr>
          <w:p w14:paraId="6F097597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nil"/>
              <w:left w:val="single" w:sz="4" w:space="0" w:color="111520"/>
              <w:bottom w:val="nil"/>
              <w:right w:val="single" w:sz="4" w:space="0" w:color="111520"/>
            </w:tcBorders>
            <w:shd w:val="clear" w:color="auto" w:fill="auto"/>
          </w:tcPr>
          <w:p w14:paraId="40FFA6E7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D9D9D9" w:themeFill="background1" w:themeFillShade="D9"/>
          </w:tcPr>
          <w:p w14:paraId="4D864D53" w14:textId="641CD40B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D9D9D9" w:themeFill="background1" w:themeFillShade="D9"/>
          </w:tcPr>
          <w:p w14:paraId="3451556D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D9D9D9" w:themeFill="background1" w:themeFillShade="D9"/>
          </w:tcPr>
          <w:p w14:paraId="63F9C0D8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D9D9D9" w:themeFill="background1" w:themeFillShade="D9"/>
          </w:tcPr>
          <w:p w14:paraId="7F6802F2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</w:pPr>
          </w:p>
        </w:tc>
      </w:tr>
      <w:tr w:rsidR="00622EB1" w:rsidRPr="0000330B" w14:paraId="6798097F" w14:textId="5445EE02" w:rsidTr="00622EB1">
        <w:trPr>
          <w:cantSplit/>
          <w:trHeight w:val="236"/>
        </w:trPr>
        <w:tc>
          <w:tcPr>
            <w:tcW w:w="641" w:type="dxa"/>
            <w:vMerge/>
            <w:tcBorders>
              <w:top w:val="single" w:sz="4" w:space="0" w:color="999999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5B9BD5"/>
          </w:tcPr>
          <w:p w14:paraId="32647146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rPr>
                <w:rFonts w:ascii="Tahoma" w:hAnsi="Tahoma" w:cs="Tahoma"/>
                <w:color w:val="111520"/>
                <w:spacing w:val="-6"/>
                <w:sz w:val="16"/>
              </w:rPr>
            </w:pPr>
          </w:p>
        </w:tc>
        <w:tc>
          <w:tcPr>
            <w:tcW w:w="423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D9D9D9" w:themeFill="background1" w:themeFillShade="D9"/>
            <w:vAlign w:val="center"/>
          </w:tcPr>
          <w:p w14:paraId="525A57E8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  <w:t>5</w:t>
            </w:r>
          </w:p>
        </w:tc>
        <w:tc>
          <w:tcPr>
            <w:tcW w:w="612" w:type="dxa"/>
            <w:tcBorders>
              <w:top w:val="single" w:sz="4" w:space="0" w:color="111520"/>
              <w:left w:val="single" w:sz="4" w:space="0" w:color="111520"/>
              <w:bottom w:val="single" w:sz="4" w:space="0" w:color="FFFFFF"/>
              <w:right w:val="single" w:sz="4" w:space="0" w:color="FFFFFF"/>
            </w:tcBorders>
            <w:shd w:val="clear" w:color="auto" w:fill="C00000"/>
            <w:vAlign w:val="center"/>
          </w:tcPr>
          <w:p w14:paraId="6EEB3213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FFFFFF" w:themeColor="background1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FFFFFF" w:themeColor="background1"/>
                <w:spacing w:val="-6"/>
                <w:sz w:val="20"/>
                <w:szCs w:val="20"/>
              </w:rPr>
              <w:t>25</w:t>
            </w:r>
          </w:p>
        </w:tc>
        <w:tc>
          <w:tcPr>
            <w:tcW w:w="612" w:type="dxa"/>
            <w:tcBorders>
              <w:top w:val="single" w:sz="4" w:space="0" w:color="11152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0000"/>
            <w:vAlign w:val="center"/>
          </w:tcPr>
          <w:p w14:paraId="4FECF817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FFFFFF" w:themeColor="background1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FFFFFF" w:themeColor="background1"/>
                <w:spacing w:val="-6"/>
                <w:sz w:val="20"/>
                <w:szCs w:val="20"/>
              </w:rPr>
              <w:t>20</w:t>
            </w:r>
          </w:p>
        </w:tc>
        <w:tc>
          <w:tcPr>
            <w:tcW w:w="612" w:type="dxa"/>
            <w:tcBorders>
              <w:top w:val="single" w:sz="4" w:space="0" w:color="11152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0000"/>
            <w:vAlign w:val="center"/>
          </w:tcPr>
          <w:p w14:paraId="50F6677E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FFFFFF" w:themeColor="background1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FFFFFF" w:themeColor="background1"/>
                <w:spacing w:val="-6"/>
                <w:sz w:val="20"/>
                <w:szCs w:val="20"/>
              </w:rPr>
              <w:t>15</w:t>
            </w:r>
          </w:p>
        </w:tc>
        <w:tc>
          <w:tcPr>
            <w:tcW w:w="612" w:type="dxa"/>
            <w:tcBorders>
              <w:top w:val="single" w:sz="4" w:space="0" w:color="11152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14:paraId="17ED1E26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00323C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00323C"/>
                <w:spacing w:val="-6"/>
                <w:sz w:val="20"/>
                <w:szCs w:val="20"/>
              </w:rPr>
              <w:t>10</w:t>
            </w:r>
          </w:p>
        </w:tc>
        <w:tc>
          <w:tcPr>
            <w:tcW w:w="612" w:type="dxa"/>
            <w:tcBorders>
              <w:top w:val="single" w:sz="4" w:space="0" w:color="111520"/>
              <w:left w:val="single" w:sz="4" w:space="0" w:color="FFFFFF"/>
              <w:bottom w:val="single" w:sz="4" w:space="0" w:color="FFFFFF"/>
              <w:right w:val="single" w:sz="4" w:space="0" w:color="111520"/>
            </w:tcBorders>
            <w:shd w:val="clear" w:color="auto" w:fill="00B050"/>
            <w:vAlign w:val="center"/>
          </w:tcPr>
          <w:p w14:paraId="7EAA5551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nil"/>
              <w:left w:val="single" w:sz="4" w:space="0" w:color="111520"/>
              <w:bottom w:val="nil"/>
              <w:right w:val="single" w:sz="4" w:space="0" w:color="111520"/>
            </w:tcBorders>
            <w:shd w:val="clear" w:color="auto" w:fill="auto"/>
          </w:tcPr>
          <w:p w14:paraId="262BA2BB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auto"/>
          </w:tcPr>
          <w:p w14:paraId="51436D68" w14:textId="2AB2BDE4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Very Likely</w:t>
            </w:r>
          </w:p>
        </w:tc>
        <w:tc>
          <w:tcPr>
            <w:tcW w:w="918" w:type="dxa"/>
            <w:tcBorders>
              <w:top w:val="single" w:sz="4" w:space="0" w:color="111520"/>
              <w:left w:val="single" w:sz="4" w:space="0" w:color="FFFFFF"/>
              <w:bottom w:val="single" w:sz="4" w:space="0" w:color="111520"/>
              <w:right w:val="single" w:sz="4" w:space="0" w:color="111520"/>
            </w:tcBorders>
            <w:shd w:val="clear" w:color="auto" w:fill="auto"/>
          </w:tcPr>
          <w:p w14:paraId="22C90C72" w14:textId="1C0EDF64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5</w:t>
            </w:r>
          </w:p>
        </w:tc>
        <w:tc>
          <w:tcPr>
            <w:tcW w:w="2294" w:type="dxa"/>
            <w:tcBorders>
              <w:top w:val="single" w:sz="4" w:space="0" w:color="111520"/>
              <w:left w:val="single" w:sz="4" w:space="0" w:color="FFFFFF"/>
              <w:bottom w:val="single" w:sz="4" w:space="0" w:color="111520"/>
              <w:right w:val="single" w:sz="4" w:space="0" w:color="111520"/>
            </w:tcBorders>
            <w:shd w:val="clear" w:color="auto" w:fill="auto"/>
          </w:tcPr>
          <w:p w14:paraId="19C89261" w14:textId="49C59CD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Death/Fatal Illness</w:t>
            </w:r>
          </w:p>
        </w:tc>
        <w:tc>
          <w:tcPr>
            <w:tcW w:w="917" w:type="dxa"/>
            <w:tcBorders>
              <w:top w:val="single" w:sz="4" w:space="0" w:color="111520"/>
              <w:left w:val="single" w:sz="4" w:space="0" w:color="FFFFFF"/>
              <w:bottom w:val="single" w:sz="4" w:space="0" w:color="111520"/>
              <w:right w:val="single" w:sz="4" w:space="0" w:color="111520"/>
            </w:tcBorders>
            <w:shd w:val="clear" w:color="auto" w:fill="auto"/>
          </w:tcPr>
          <w:p w14:paraId="3EA449F0" w14:textId="358611CD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5</w:t>
            </w:r>
          </w:p>
        </w:tc>
      </w:tr>
      <w:tr w:rsidR="00622EB1" w:rsidRPr="0000330B" w14:paraId="1BB8CD90" w14:textId="3FB54697" w:rsidTr="00622EB1">
        <w:trPr>
          <w:cantSplit/>
          <w:trHeight w:val="254"/>
        </w:trPr>
        <w:tc>
          <w:tcPr>
            <w:tcW w:w="641" w:type="dxa"/>
            <w:vMerge/>
            <w:tcBorders>
              <w:top w:val="single" w:sz="4" w:space="0" w:color="999999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5B9BD5"/>
          </w:tcPr>
          <w:p w14:paraId="4EB13DC1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rPr>
                <w:rFonts w:ascii="Tahoma" w:hAnsi="Tahoma" w:cs="Tahoma"/>
                <w:color w:val="111520"/>
                <w:spacing w:val="-6"/>
                <w:sz w:val="16"/>
              </w:rPr>
            </w:pPr>
          </w:p>
        </w:tc>
        <w:tc>
          <w:tcPr>
            <w:tcW w:w="423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D9D9D9" w:themeFill="background1" w:themeFillShade="D9"/>
            <w:vAlign w:val="center"/>
          </w:tcPr>
          <w:p w14:paraId="009AEF2E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111520"/>
              <w:bottom w:val="single" w:sz="4" w:space="0" w:color="FFFFFF"/>
              <w:right w:val="single" w:sz="4" w:space="0" w:color="FFFFFF"/>
            </w:tcBorders>
            <w:shd w:val="clear" w:color="auto" w:fill="C00000"/>
            <w:vAlign w:val="center"/>
          </w:tcPr>
          <w:p w14:paraId="52D677EC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FFFFFF" w:themeColor="background1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FFFFFF" w:themeColor="background1"/>
                <w:spacing w:val="-6"/>
                <w:sz w:val="20"/>
                <w:szCs w:val="20"/>
              </w:rPr>
              <w:t>20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0000"/>
            <w:vAlign w:val="center"/>
          </w:tcPr>
          <w:p w14:paraId="08C38C21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FFFFFF" w:themeColor="background1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FFFFFF" w:themeColor="background1"/>
                <w:spacing w:val="-6"/>
                <w:sz w:val="20"/>
                <w:szCs w:val="20"/>
              </w:rPr>
              <w:t>16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14:paraId="50E38270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00323C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00323C"/>
                <w:spacing w:val="-6"/>
                <w:sz w:val="20"/>
                <w:szCs w:val="20"/>
              </w:rPr>
              <w:t>12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14:paraId="430FE239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00323C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00323C"/>
                <w:spacing w:val="-6"/>
                <w:sz w:val="20"/>
                <w:szCs w:val="20"/>
              </w:rPr>
              <w:t>8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111520"/>
            </w:tcBorders>
            <w:shd w:val="clear" w:color="auto" w:fill="00B050"/>
            <w:vAlign w:val="center"/>
          </w:tcPr>
          <w:p w14:paraId="53666EE3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top w:val="nil"/>
              <w:left w:val="single" w:sz="4" w:space="0" w:color="111520"/>
              <w:bottom w:val="nil"/>
              <w:right w:val="single" w:sz="4" w:space="0" w:color="111520"/>
            </w:tcBorders>
            <w:shd w:val="clear" w:color="auto" w:fill="auto"/>
          </w:tcPr>
          <w:p w14:paraId="12C3C31A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auto"/>
          </w:tcPr>
          <w:p w14:paraId="12B1CD24" w14:textId="730E9DAC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Likely</w:t>
            </w:r>
          </w:p>
        </w:tc>
        <w:tc>
          <w:tcPr>
            <w:tcW w:w="918" w:type="dxa"/>
            <w:tcBorders>
              <w:top w:val="single" w:sz="4" w:space="0" w:color="111520"/>
              <w:left w:val="single" w:sz="4" w:space="0" w:color="FFFFFF"/>
              <w:bottom w:val="single" w:sz="4" w:space="0" w:color="111520"/>
              <w:right w:val="single" w:sz="4" w:space="0" w:color="111520"/>
            </w:tcBorders>
            <w:shd w:val="clear" w:color="auto" w:fill="auto"/>
          </w:tcPr>
          <w:p w14:paraId="4A17990C" w14:textId="4FD9E3D8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4</w:t>
            </w:r>
          </w:p>
        </w:tc>
        <w:tc>
          <w:tcPr>
            <w:tcW w:w="2294" w:type="dxa"/>
            <w:tcBorders>
              <w:top w:val="single" w:sz="4" w:space="0" w:color="111520"/>
              <w:left w:val="single" w:sz="4" w:space="0" w:color="FFFFFF"/>
              <w:bottom w:val="single" w:sz="4" w:space="0" w:color="111520"/>
              <w:right w:val="single" w:sz="4" w:space="0" w:color="111520"/>
            </w:tcBorders>
            <w:shd w:val="clear" w:color="auto" w:fill="auto"/>
          </w:tcPr>
          <w:p w14:paraId="2861F6DC" w14:textId="3A869479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Major Injury/Disability</w:t>
            </w:r>
          </w:p>
        </w:tc>
        <w:tc>
          <w:tcPr>
            <w:tcW w:w="917" w:type="dxa"/>
            <w:tcBorders>
              <w:top w:val="single" w:sz="4" w:space="0" w:color="111520"/>
              <w:left w:val="single" w:sz="4" w:space="0" w:color="FFFFFF"/>
              <w:bottom w:val="single" w:sz="4" w:space="0" w:color="111520"/>
              <w:right w:val="single" w:sz="4" w:space="0" w:color="111520"/>
            </w:tcBorders>
            <w:shd w:val="clear" w:color="auto" w:fill="auto"/>
          </w:tcPr>
          <w:p w14:paraId="51480DE5" w14:textId="57FAB921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4</w:t>
            </w:r>
          </w:p>
        </w:tc>
      </w:tr>
      <w:tr w:rsidR="00622EB1" w:rsidRPr="0000330B" w14:paraId="00DF4FAE" w14:textId="5449D7F7" w:rsidTr="00622EB1">
        <w:trPr>
          <w:cantSplit/>
          <w:trHeight w:val="254"/>
        </w:trPr>
        <w:tc>
          <w:tcPr>
            <w:tcW w:w="641" w:type="dxa"/>
            <w:vMerge/>
            <w:tcBorders>
              <w:top w:val="single" w:sz="4" w:space="0" w:color="999999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5B9BD5"/>
          </w:tcPr>
          <w:p w14:paraId="1BB2D1A6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rPr>
                <w:rFonts w:ascii="Tahoma" w:hAnsi="Tahoma" w:cs="Tahoma"/>
                <w:color w:val="111520"/>
                <w:spacing w:val="-6"/>
                <w:sz w:val="16"/>
              </w:rPr>
            </w:pPr>
          </w:p>
        </w:tc>
        <w:tc>
          <w:tcPr>
            <w:tcW w:w="423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D9D9D9" w:themeFill="background1" w:themeFillShade="D9"/>
            <w:vAlign w:val="center"/>
          </w:tcPr>
          <w:p w14:paraId="362199F5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111520"/>
              <w:bottom w:val="single" w:sz="4" w:space="0" w:color="FFFFFF"/>
              <w:right w:val="single" w:sz="4" w:space="0" w:color="FFFFFF"/>
            </w:tcBorders>
            <w:shd w:val="clear" w:color="auto" w:fill="C00000"/>
            <w:vAlign w:val="center"/>
          </w:tcPr>
          <w:p w14:paraId="421C1EE0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00323C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FFFFFF" w:themeColor="background1"/>
                <w:spacing w:val="-6"/>
                <w:sz w:val="20"/>
                <w:szCs w:val="20"/>
              </w:rPr>
              <w:t>15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14:paraId="4BD94D2B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00323C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00323C"/>
                <w:spacing w:val="-6"/>
                <w:sz w:val="20"/>
                <w:szCs w:val="20"/>
              </w:rPr>
              <w:t>12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14:paraId="6A7243A2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00323C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00323C"/>
                <w:spacing w:val="-6"/>
                <w:sz w:val="20"/>
                <w:szCs w:val="20"/>
              </w:rPr>
              <w:t>9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14:paraId="3C9995F6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00323C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00323C"/>
                <w:spacing w:val="-6"/>
                <w:sz w:val="20"/>
                <w:szCs w:val="20"/>
              </w:rPr>
              <w:t>6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111520"/>
            </w:tcBorders>
            <w:shd w:val="clear" w:color="auto" w:fill="00B050"/>
            <w:vAlign w:val="center"/>
          </w:tcPr>
          <w:p w14:paraId="6B1ADEB9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nil"/>
              <w:left w:val="single" w:sz="4" w:space="0" w:color="111520"/>
              <w:bottom w:val="nil"/>
              <w:right w:val="single" w:sz="4" w:space="0" w:color="111520"/>
            </w:tcBorders>
            <w:shd w:val="clear" w:color="auto" w:fill="auto"/>
          </w:tcPr>
          <w:p w14:paraId="2804F04D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auto"/>
          </w:tcPr>
          <w:p w14:paraId="5B3F086E" w14:textId="7B207A68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Possible</w:t>
            </w:r>
          </w:p>
        </w:tc>
        <w:tc>
          <w:tcPr>
            <w:tcW w:w="918" w:type="dxa"/>
            <w:tcBorders>
              <w:top w:val="single" w:sz="4" w:space="0" w:color="111520"/>
              <w:left w:val="single" w:sz="4" w:space="0" w:color="FFFFFF"/>
              <w:bottom w:val="single" w:sz="4" w:space="0" w:color="111520"/>
              <w:right w:val="single" w:sz="4" w:space="0" w:color="111520"/>
            </w:tcBorders>
            <w:shd w:val="clear" w:color="auto" w:fill="auto"/>
          </w:tcPr>
          <w:p w14:paraId="1C3357A7" w14:textId="483098E8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3</w:t>
            </w:r>
          </w:p>
        </w:tc>
        <w:tc>
          <w:tcPr>
            <w:tcW w:w="2294" w:type="dxa"/>
            <w:tcBorders>
              <w:top w:val="single" w:sz="4" w:space="0" w:color="111520"/>
              <w:left w:val="single" w:sz="4" w:space="0" w:color="FFFFFF"/>
              <w:bottom w:val="single" w:sz="4" w:space="0" w:color="111520"/>
              <w:right w:val="single" w:sz="4" w:space="0" w:color="111520"/>
            </w:tcBorders>
            <w:shd w:val="clear" w:color="auto" w:fill="auto"/>
          </w:tcPr>
          <w:p w14:paraId="2FEF0D67" w14:textId="1E2FE0B0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Lost Time Injury</w:t>
            </w:r>
          </w:p>
        </w:tc>
        <w:tc>
          <w:tcPr>
            <w:tcW w:w="917" w:type="dxa"/>
            <w:tcBorders>
              <w:top w:val="single" w:sz="4" w:space="0" w:color="111520"/>
              <w:left w:val="single" w:sz="4" w:space="0" w:color="FFFFFF"/>
              <w:bottom w:val="single" w:sz="4" w:space="0" w:color="111520"/>
              <w:right w:val="single" w:sz="4" w:space="0" w:color="111520"/>
            </w:tcBorders>
            <w:shd w:val="clear" w:color="auto" w:fill="auto"/>
          </w:tcPr>
          <w:p w14:paraId="00E1E6C3" w14:textId="2DCB8F96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3</w:t>
            </w:r>
          </w:p>
        </w:tc>
      </w:tr>
      <w:tr w:rsidR="00622EB1" w:rsidRPr="0000330B" w14:paraId="44D6DBEC" w14:textId="755E7F1C" w:rsidTr="00622EB1">
        <w:trPr>
          <w:cantSplit/>
          <w:trHeight w:val="236"/>
        </w:trPr>
        <w:tc>
          <w:tcPr>
            <w:tcW w:w="641" w:type="dxa"/>
            <w:vMerge/>
            <w:tcBorders>
              <w:top w:val="single" w:sz="4" w:space="0" w:color="999999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5B9BD5"/>
          </w:tcPr>
          <w:p w14:paraId="12006C0E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rPr>
                <w:rFonts w:ascii="Tahoma" w:hAnsi="Tahoma" w:cs="Tahoma"/>
                <w:color w:val="111520"/>
                <w:spacing w:val="-6"/>
                <w:sz w:val="16"/>
              </w:rPr>
            </w:pPr>
          </w:p>
        </w:tc>
        <w:tc>
          <w:tcPr>
            <w:tcW w:w="423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D9D9D9" w:themeFill="background1" w:themeFillShade="D9"/>
            <w:vAlign w:val="center"/>
          </w:tcPr>
          <w:p w14:paraId="353DFE26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111520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14:paraId="264BCB77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00323C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00323C"/>
                <w:spacing w:val="-6"/>
                <w:sz w:val="20"/>
                <w:szCs w:val="20"/>
              </w:rPr>
              <w:t>10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14:paraId="44C95348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00323C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00323C"/>
                <w:spacing w:val="-6"/>
                <w:sz w:val="20"/>
                <w:szCs w:val="20"/>
              </w:rPr>
              <w:t>8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14:paraId="7A8CD871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00323C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00323C"/>
                <w:spacing w:val="-6"/>
                <w:sz w:val="20"/>
                <w:szCs w:val="20"/>
              </w:rPr>
              <w:t>6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50"/>
            <w:vAlign w:val="center"/>
          </w:tcPr>
          <w:p w14:paraId="08586323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111520"/>
            </w:tcBorders>
            <w:shd w:val="clear" w:color="auto" w:fill="00B050"/>
            <w:vAlign w:val="center"/>
          </w:tcPr>
          <w:p w14:paraId="41DFE166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sz="4" w:space="0" w:color="111520"/>
              <w:bottom w:val="nil"/>
              <w:right w:val="single" w:sz="4" w:space="0" w:color="111520"/>
            </w:tcBorders>
            <w:shd w:val="clear" w:color="auto" w:fill="auto"/>
          </w:tcPr>
          <w:p w14:paraId="32856757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auto"/>
          </w:tcPr>
          <w:p w14:paraId="0888201D" w14:textId="60839203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Unlikely</w:t>
            </w:r>
          </w:p>
        </w:tc>
        <w:tc>
          <w:tcPr>
            <w:tcW w:w="918" w:type="dxa"/>
            <w:tcBorders>
              <w:top w:val="single" w:sz="4" w:space="0" w:color="111520"/>
              <w:left w:val="single" w:sz="4" w:space="0" w:color="FFFFFF"/>
              <w:bottom w:val="single" w:sz="4" w:space="0" w:color="111520"/>
              <w:right w:val="single" w:sz="4" w:space="0" w:color="111520"/>
            </w:tcBorders>
            <w:shd w:val="clear" w:color="auto" w:fill="auto"/>
          </w:tcPr>
          <w:p w14:paraId="6944AEB5" w14:textId="79BDF4A1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2</w:t>
            </w:r>
          </w:p>
        </w:tc>
        <w:tc>
          <w:tcPr>
            <w:tcW w:w="2294" w:type="dxa"/>
            <w:tcBorders>
              <w:top w:val="single" w:sz="4" w:space="0" w:color="111520"/>
              <w:left w:val="single" w:sz="4" w:space="0" w:color="FFFFFF"/>
              <w:bottom w:val="single" w:sz="4" w:space="0" w:color="111520"/>
              <w:right w:val="single" w:sz="4" w:space="0" w:color="111520"/>
            </w:tcBorders>
            <w:shd w:val="clear" w:color="auto" w:fill="auto"/>
          </w:tcPr>
          <w:p w14:paraId="453F3ED2" w14:textId="3510BD0E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First Aid Treatment</w:t>
            </w:r>
          </w:p>
        </w:tc>
        <w:tc>
          <w:tcPr>
            <w:tcW w:w="917" w:type="dxa"/>
            <w:tcBorders>
              <w:top w:val="single" w:sz="4" w:space="0" w:color="111520"/>
              <w:left w:val="single" w:sz="4" w:space="0" w:color="FFFFFF"/>
              <w:bottom w:val="single" w:sz="4" w:space="0" w:color="111520"/>
              <w:right w:val="single" w:sz="4" w:space="0" w:color="111520"/>
            </w:tcBorders>
            <w:shd w:val="clear" w:color="auto" w:fill="auto"/>
          </w:tcPr>
          <w:p w14:paraId="2659E804" w14:textId="5E31A13F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2</w:t>
            </w:r>
          </w:p>
        </w:tc>
      </w:tr>
      <w:tr w:rsidR="00622EB1" w:rsidRPr="0000330B" w14:paraId="7F5A7E70" w14:textId="6226A03E" w:rsidTr="00622EB1">
        <w:trPr>
          <w:cantSplit/>
          <w:trHeight w:val="272"/>
        </w:trPr>
        <w:tc>
          <w:tcPr>
            <w:tcW w:w="641" w:type="dxa"/>
            <w:vMerge/>
            <w:tcBorders>
              <w:top w:val="single" w:sz="4" w:space="0" w:color="999999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5B9BD5"/>
          </w:tcPr>
          <w:p w14:paraId="01BFCCB9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rPr>
                <w:rFonts w:ascii="Tahoma" w:hAnsi="Tahoma" w:cs="Tahoma"/>
                <w:color w:val="111520"/>
                <w:spacing w:val="-6"/>
                <w:sz w:val="16"/>
              </w:rPr>
            </w:pPr>
          </w:p>
        </w:tc>
        <w:tc>
          <w:tcPr>
            <w:tcW w:w="423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D9D9D9" w:themeFill="background1" w:themeFillShade="D9"/>
            <w:vAlign w:val="center"/>
          </w:tcPr>
          <w:p w14:paraId="361D7C78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/>
                <w:bCs/>
                <w:color w:val="111520"/>
                <w:spacing w:val="-6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111520"/>
              <w:bottom w:val="single" w:sz="4" w:space="0" w:color="111520"/>
              <w:right w:val="single" w:sz="4" w:space="0" w:color="FFFFFF"/>
            </w:tcBorders>
            <w:shd w:val="clear" w:color="auto" w:fill="00B050"/>
            <w:vAlign w:val="center"/>
          </w:tcPr>
          <w:p w14:paraId="243CE855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5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111520"/>
              <w:right w:val="single" w:sz="4" w:space="0" w:color="FFFFFF"/>
            </w:tcBorders>
            <w:shd w:val="clear" w:color="auto" w:fill="00B050"/>
            <w:vAlign w:val="center"/>
          </w:tcPr>
          <w:p w14:paraId="4FA9BC1A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111520"/>
              <w:right w:val="single" w:sz="4" w:space="0" w:color="FFFFFF"/>
            </w:tcBorders>
            <w:shd w:val="clear" w:color="auto" w:fill="00B050"/>
            <w:vAlign w:val="center"/>
          </w:tcPr>
          <w:p w14:paraId="3DA20644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111520"/>
              <w:right w:val="single" w:sz="4" w:space="0" w:color="FFFFFF"/>
            </w:tcBorders>
            <w:shd w:val="clear" w:color="auto" w:fill="00B050"/>
            <w:vAlign w:val="center"/>
          </w:tcPr>
          <w:p w14:paraId="0BD729DC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111520"/>
              <w:right w:val="single" w:sz="4" w:space="0" w:color="111520"/>
            </w:tcBorders>
            <w:shd w:val="clear" w:color="auto" w:fill="00B050"/>
            <w:vAlign w:val="center"/>
          </w:tcPr>
          <w:p w14:paraId="586D9784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nil"/>
              <w:left w:val="single" w:sz="4" w:space="0" w:color="111520"/>
              <w:bottom w:val="nil"/>
              <w:right w:val="single" w:sz="4" w:space="0" w:color="111520"/>
            </w:tcBorders>
            <w:shd w:val="clear" w:color="auto" w:fill="auto"/>
          </w:tcPr>
          <w:p w14:paraId="498219CC" w14:textId="77777777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111520"/>
              <w:left w:val="single" w:sz="4" w:space="0" w:color="111520"/>
              <w:bottom w:val="single" w:sz="4" w:space="0" w:color="111520"/>
              <w:right w:val="single" w:sz="4" w:space="0" w:color="111520"/>
            </w:tcBorders>
            <w:shd w:val="clear" w:color="auto" w:fill="auto"/>
          </w:tcPr>
          <w:p w14:paraId="16E1B64C" w14:textId="42DA3DD0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Very Unlikely</w:t>
            </w:r>
          </w:p>
        </w:tc>
        <w:tc>
          <w:tcPr>
            <w:tcW w:w="918" w:type="dxa"/>
            <w:tcBorders>
              <w:top w:val="single" w:sz="4" w:space="0" w:color="111520"/>
              <w:left w:val="single" w:sz="4" w:space="0" w:color="FFFFFF"/>
              <w:bottom w:val="single" w:sz="4" w:space="0" w:color="111520"/>
              <w:right w:val="single" w:sz="4" w:space="0" w:color="111520"/>
            </w:tcBorders>
            <w:shd w:val="clear" w:color="auto" w:fill="auto"/>
          </w:tcPr>
          <w:p w14:paraId="6C1B36F5" w14:textId="74B6D5CD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single" w:sz="4" w:space="0" w:color="111520"/>
              <w:left w:val="single" w:sz="4" w:space="0" w:color="FFFFFF"/>
              <w:bottom w:val="single" w:sz="4" w:space="0" w:color="111520"/>
              <w:right w:val="single" w:sz="4" w:space="0" w:color="111520"/>
            </w:tcBorders>
            <w:shd w:val="clear" w:color="auto" w:fill="auto"/>
          </w:tcPr>
          <w:p w14:paraId="7EDE4C9A" w14:textId="68A9B5FF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Non-Treatment Injury</w:t>
            </w:r>
          </w:p>
        </w:tc>
        <w:tc>
          <w:tcPr>
            <w:tcW w:w="917" w:type="dxa"/>
            <w:tcBorders>
              <w:top w:val="single" w:sz="4" w:space="0" w:color="111520"/>
              <w:left w:val="single" w:sz="4" w:space="0" w:color="FFFFFF"/>
              <w:bottom w:val="single" w:sz="4" w:space="0" w:color="111520"/>
              <w:right w:val="single" w:sz="4" w:space="0" w:color="111520"/>
            </w:tcBorders>
            <w:shd w:val="clear" w:color="auto" w:fill="auto"/>
          </w:tcPr>
          <w:p w14:paraId="312DA73B" w14:textId="51B7E794" w:rsidR="00622EB1" w:rsidRPr="0000330B" w:rsidRDefault="00622EB1" w:rsidP="00622EB1">
            <w:pPr>
              <w:tabs>
                <w:tab w:val="left" w:pos="540"/>
                <w:tab w:val="left" w:pos="720"/>
                <w:tab w:val="left" w:pos="1440"/>
                <w:tab w:val="left" w:pos="3060"/>
              </w:tabs>
              <w:spacing w:after="0"/>
              <w:jc w:val="center"/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</w:pPr>
            <w:r w:rsidRPr="0000330B">
              <w:rPr>
                <w:rFonts w:ascii="Tahoma" w:hAnsi="Tahoma" w:cs="Tahoma"/>
                <w:bCs/>
                <w:color w:val="111520"/>
                <w:spacing w:val="-6"/>
                <w:sz w:val="20"/>
                <w:szCs w:val="20"/>
              </w:rPr>
              <w:t>1</w:t>
            </w:r>
          </w:p>
        </w:tc>
      </w:tr>
    </w:tbl>
    <w:p w14:paraId="5F976F0C" w14:textId="7B2A07CB" w:rsidR="0019157C" w:rsidRPr="0000330B" w:rsidRDefault="0019157C" w:rsidP="003B37C3">
      <w:pPr>
        <w:pStyle w:val="Header"/>
        <w:spacing w:after="60" w:line="360" w:lineRule="auto"/>
        <w:rPr>
          <w:rFonts w:ascii="Tahoma" w:hAnsi="Tahoma" w:cs="Tahoma"/>
          <w:color w:val="111520"/>
          <w:sz w:val="20"/>
          <w:szCs w:val="20"/>
        </w:rPr>
      </w:pPr>
      <w:r w:rsidRPr="0000330B">
        <w:rPr>
          <w:rFonts w:ascii="Tahoma" w:hAnsi="Tahoma" w:cs="Tahoma"/>
          <w:color w:val="111520"/>
          <w:sz w:val="20"/>
          <w:szCs w:val="20"/>
        </w:rPr>
        <w:t xml:space="preserve">The level of risk is </w:t>
      </w:r>
      <w:r w:rsidR="003B37C3" w:rsidRPr="0000330B">
        <w:rPr>
          <w:rFonts w:ascii="Tahoma" w:hAnsi="Tahoma" w:cs="Tahoma"/>
          <w:color w:val="111520"/>
          <w:sz w:val="20"/>
          <w:szCs w:val="20"/>
        </w:rPr>
        <w:t>decided</w:t>
      </w:r>
      <w:r w:rsidRPr="0000330B">
        <w:rPr>
          <w:rFonts w:ascii="Tahoma" w:hAnsi="Tahoma" w:cs="Tahoma"/>
          <w:color w:val="111520"/>
          <w:sz w:val="20"/>
          <w:szCs w:val="20"/>
        </w:rPr>
        <w:t xml:space="preserve"> by looking at the likelihood of </w:t>
      </w:r>
      <w:r w:rsidR="00622EB1" w:rsidRPr="0000330B">
        <w:rPr>
          <w:rFonts w:ascii="Tahoma" w:hAnsi="Tahoma" w:cs="Tahoma"/>
          <w:color w:val="111520"/>
          <w:sz w:val="20"/>
          <w:szCs w:val="20"/>
        </w:rPr>
        <w:t>injury/illness</w:t>
      </w:r>
      <w:r w:rsidRPr="0000330B">
        <w:rPr>
          <w:rFonts w:ascii="Tahoma" w:hAnsi="Tahoma" w:cs="Tahoma"/>
          <w:color w:val="111520"/>
          <w:sz w:val="20"/>
          <w:szCs w:val="20"/>
        </w:rPr>
        <w:t xml:space="preserve"> and the severity </w:t>
      </w:r>
      <w:r w:rsidR="003B37C3" w:rsidRPr="0000330B">
        <w:rPr>
          <w:rFonts w:ascii="Tahoma" w:hAnsi="Tahoma" w:cs="Tahoma"/>
          <w:color w:val="111520"/>
          <w:sz w:val="20"/>
          <w:szCs w:val="20"/>
        </w:rPr>
        <w:t xml:space="preserve">of the </w:t>
      </w:r>
      <w:r w:rsidRPr="0000330B">
        <w:rPr>
          <w:rFonts w:ascii="Tahoma" w:hAnsi="Tahoma" w:cs="Tahoma"/>
          <w:color w:val="111520"/>
          <w:sz w:val="20"/>
          <w:szCs w:val="20"/>
        </w:rPr>
        <w:t>resulting consequences.  The table below is used to determine each perceived risk and the severity of any consequences that may occur.</w:t>
      </w:r>
    </w:p>
    <w:p w14:paraId="1679F035" w14:textId="77777777" w:rsidR="00622EB1" w:rsidRPr="0000330B" w:rsidRDefault="00622EB1" w:rsidP="003B37C3">
      <w:pPr>
        <w:pStyle w:val="Header"/>
        <w:spacing w:after="60" w:line="360" w:lineRule="auto"/>
        <w:rPr>
          <w:rFonts w:ascii="Tahoma" w:hAnsi="Tahoma" w:cs="Tahoma"/>
          <w:color w:val="111520"/>
          <w:sz w:val="20"/>
          <w:szCs w:val="20"/>
        </w:rPr>
      </w:pPr>
    </w:p>
    <w:p w14:paraId="5B906D6F" w14:textId="668584DE" w:rsidR="003B37C3" w:rsidRPr="0000330B" w:rsidRDefault="003B37C3" w:rsidP="003B37C3">
      <w:pPr>
        <w:pStyle w:val="Header"/>
        <w:spacing w:after="60" w:line="360" w:lineRule="auto"/>
        <w:rPr>
          <w:rFonts w:ascii="Tahoma" w:hAnsi="Tahoma" w:cs="Tahoma"/>
          <w:color w:val="111520"/>
          <w:sz w:val="20"/>
          <w:szCs w:val="20"/>
        </w:rPr>
      </w:pPr>
    </w:p>
    <w:p w14:paraId="2B472359" w14:textId="77777777" w:rsidR="00622EB1" w:rsidRPr="0000330B" w:rsidRDefault="00622EB1" w:rsidP="003B37C3">
      <w:pPr>
        <w:pStyle w:val="Header"/>
        <w:spacing w:after="60" w:line="360" w:lineRule="auto"/>
        <w:rPr>
          <w:rFonts w:ascii="Tahoma" w:hAnsi="Tahoma" w:cs="Tahoma"/>
          <w:color w:val="111520"/>
          <w:sz w:val="20"/>
          <w:szCs w:val="20"/>
        </w:rPr>
      </w:pPr>
    </w:p>
    <w:p w14:paraId="2E2F3100" w14:textId="637789EA" w:rsidR="003B37C3" w:rsidRPr="0000330B" w:rsidRDefault="003B37C3" w:rsidP="003B37C3">
      <w:pPr>
        <w:pStyle w:val="Header"/>
        <w:spacing w:after="60" w:line="360" w:lineRule="auto"/>
        <w:rPr>
          <w:rFonts w:ascii="Tahoma" w:hAnsi="Tahoma" w:cs="Tahoma"/>
          <w:color w:val="111520"/>
          <w:sz w:val="20"/>
          <w:szCs w:val="20"/>
        </w:rPr>
      </w:pPr>
    </w:p>
    <w:p w14:paraId="7BF2C9B2" w14:textId="2C309CE3" w:rsidR="003B37C3" w:rsidRPr="0000330B" w:rsidRDefault="003B37C3" w:rsidP="003B37C3">
      <w:pPr>
        <w:pStyle w:val="Header"/>
        <w:spacing w:after="60" w:line="360" w:lineRule="auto"/>
        <w:rPr>
          <w:rFonts w:ascii="Tahoma" w:hAnsi="Tahoma" w:cs="Tahoma"/>
          <w:color w:val="111520"/>
          <w:sz w:val="20"/>
          <w:szCs w:val="20"/>
        </w:rPr>
      </w:pPr>
    </w:p>
    <w:p w14:paraId="5FFF879B" w14:textId="690228A9" w:rsidR="003B37C3" w:rsidRPr="0000330B" w:rsidRDefault="003B37C3" w:rsidP="003B37C3">
      <w:pPr>
        <w:pStyle w:val="Header"/>
        <w:spacing w:after="60" w:line="360" w:lineRule="auto"/>
        <w:rPr>
          <w:rFonts w:ascii="Tahoma" w:hAnsi="Tahoma" w:cs="Tahoma"/>
          <w:color w:val="111520"/>
          <w:sz w:val="20"/>
          <w:szCs w:val="20"/>
        </w:rPr>
      </w:pPr>
    </w:p>
    <w:p w14:paraId="12DED60E" w14:textId="70EF90A1" w:rsidR="003B37C3" w:rsidRPr="0000330B" w:rsidRDefault="003B37C3" w:rsidP="003B37C3">
      <w:pPr>
        <w:pStyle w:val="Header"/>
        <w:spacing w:after="60" w:line="360" w:lineRule="auto"/>
        <w:rPr>
          <w:rFonts w:ascii="Tahoma" w:hAnsi="Tahoma" w:cs="Tahoma"/>
          <w:color w:val="111520"/>
          <w:sz w:val="20"/>
          <w:szCs w:val="20"/>
        </w:rPr>
      </w:pPr>
    </w:p>
    <w:p w14:paraId="7CB1200A" w14:textId="30378DA3" w:rsidR="003B37C3" w:rsidRPr="0000330B" w:rsidRDefault="003B37C3" w:rsidP="003B37C3">
      <w:pPr>
        <w:pStyle w:val="Header"/>
        <w:spacing w:after="120" w:line="360" w:lineRule="auto"/>
        <w:rPr>
          <w:rFonts w:ascii="Tahoma" w:hAnsi="Tahoma" w:cs="Tahoma"/>
          <w:color w:val="111520"/>
          <w:sz w:val="20"/>
          <w:szCs w:val="20"/>
        </w:rPr>
      </w:pPr>
      <w:r w:rsidRPr="0000330B">
        <w:rPr>
          <w:rFonts w:ascii="Tahoma" w:hAnsi="Tahoma" w:cs="Tahoma"/>
          <w:color w:val="111520"/>
          <w:sz w:val="20"/>
          <w:szCs w:val="20"/>
        </w:rPr>
        <w:t>It is advised that risks identified will require an action appropriate to the risk.  Guidance is noted below for reference;</w:t>
      </w:r>
    </w:p>
    <w:p w14:paraId="4CAF0214" w14:textId="1E20CEAE" w:rsidR="003B37C3" w:rsidRPr="0000330B" w:rsidRDefault="003B37C3" w:rsidP="007B3E9F">
      <w:pPr>
        <w:pStyle w:val="Header"/>
        <w:tabs>
          <w:tab w:val="clear" w:pos="4513"/>
          <w:tab w:val="clear" w:pos="9026"/>
        </w:tabs>
        <w:spacing w:line="360" w:lineRule="auto"/>
        <w:rPr>
          <w:rFonts w:ascii="Tahoma" w:hAnsi="Tahoma" w:cs="Tahoma"/>
          <w:b/>
          <w:bCs/>
          <w:color w:val="111520"/>
          <w:sz w:val="20"/>
          <w:szCs w:val="20"/>
        </w:rPr>
      </w:pPr>
      <w:r w:rsidRPr="0000330B">
        <w:rPr>
          <w:rFonts w:ascii="Tahoma" w:hAnsi="Tahoma" w:cs="Tahoma"/>
          <w:b/>
          <w:bCs/>
          <w:color w:val="111520"/>
          <w:sz w:val="20"/>
          <w:szCs w:val="20"/>
        </w:rPr>
        <w:t>High Risk</w:t>
      </w:r>
      <w:r w:rsidR="007B3E9F" w:rsidRPr="0000330B">
        <w:rPr>
          <w:rFonts w:ascii="Tahoma" w:hAnsi="Tahoma" w:cs="Tahoma"/>
          <w:b/>
          <w:bCs/>
          <w:color w:val="111520"/>
          <w:sz w:val="20"/>
          <w:szCs w:val="20"/>
        </w:rPr>
        <w:t xml:space="preserve"> </w:t>
      </w:r>
      <w:r w:rsidR="007B3E9F" w:rsidRPr="0000330B">
        <w:rPr>
          <w:rFonts w:ascii="Tahoma" w:hAnsi="Tahoma" w:cs="Tahoma"/>
          <w:b/>
          <w:bCs/>
          <w:color w:val="111520"/>
          <w:sz w:val="20"/>
          <w:szCs w:val="20"/>
        </w:rPr>
        <w:tab/>
      </w:r>
      <w:r w:rsidR="007B3E9F" w:rsidRPr="0000330B">
        <w:rPr>
          <w:rFonts w:ascii="Tahoma" w:hAnsi="Tahoma" w:cs="Tahoma"/>
          <w:b/>
          <w:bCs/>
          <w:color w:val="111520"/>
          <w:sz w:val="20"/>
          <w:szCs w:val="20"/>
        </w:rPr>
        <w:tab/>
      </w:r>
      <w:r w:rsidRPr="0000330B">
        <w:rPr>
          <w:rFonts w:ascii="Tahoma" w:hAnsi="Tahoma" w:cs="Tahoma"/>
          <w:color w:val="111520"/>
          <w:sz w:val="20"/>
          <w:szCs w:val="20"/>
        </w:rPr>
        <w:t>A</w:t>
      </w:r>
      <w:r w:rsidR="007B3E9F" w:rsidRPr="0000330B">
        <w:rPr>
          <w:rFonts w:ascii="Tahoma" w:hAnsi="Tahoma" w:cs="Tahoma"/>
          <w:color w:val="111520"/>
          <w:sz w:val="20"/>
          <w:szCs w:val="20"/>
        </w:rPr>
        <w:t>c</w:t>
      </w:r>
      <w:r w:rsidRPr="0000330B">
        <w:rPr>
          <w:rFonts w:ascii="Tahoma" w:hAnsi="Tahoma" w:cs="Tahoma"/>
          <w:color w:val="111520"/>
          <w:sz w:val="20"/>
          <w:szCs w:val="20"/>
        </w:rPr>
        <w:t>tion immediately</w:t>
      </w:r>
    </w:p>
    <w:p w14:paraId="2930B758" w14:textId="2AD1E0D5" w:rsidR="003B37C3" w:rsidRPr="0000330B" w:rsidRDefault="003B37C3" w:rsidP="007B3E9F">
      <w:pPr>
        <w:pStyle w:val="Header"/>
        <w:tabs>
          <w:tab w:val="clear" w:pos="4513"/>
          <w:tab w:val="clear" w:pos="9026"/>
        </w:tabs>
        <w:spacing w:line="360" w:lineRule="auto"/>
        <w:rPr>
          <w:rFonts w:ascii="Tahoma" w:hAnsi="Tahoma" w:cs="Tahoma"/>
          <w:b/>
          <w:bCs/>
          <w:color w:val="111520"/>
          <w:sz w:val="20"/>
          <w:szCs w:val="20"/>
        </w:rPr>
      </w:pPr>
      <w:r w:rsidRPr="0000330B">
        <w:rPr>
          <w:rFonts w:ascii="Tahoma" w:hAnsi="Tahoma" w:cs="Tahoma"/>
          <w:b/>
          <w:bCs/>
          <w:color w:val="111520"/>
          <w:sz w:val="20"/>
          <w:szCs w:val="20"/>
        </w:rPr>
        <w:t>Medium Risk</w:t>
      </w:r>
      <w:r w:rsidR="007B3E9F" w:rsidRPr="0000330B">
        <w:rPr>
          <w:rFonts w:ascii="Tahoma" w:hAnsi="Tahoma" w:cs="Tahoma"/>
          <w:b/>
          <w:bCs/>
          <w:color w:val="111520"/>
          <w:sz w:val="20"/>
          <w:szCs w:val="20"/>
        </w:rPr>
        <w:t xml:space="preserve"> </w:t>
      </w:r>
      <w:r w:rsidR="007B3E9F" w:rsidRPr="0000330B">
        <w:rPr>
          <w:rFonts w:ascii="Tahoma" w:hAnsi="Tahoma" w:cs="Tahoma"/>
          <w:b/>
          <w:bCs/>
          <w:color w:val="111520"/>
          <w:sz w:val="20"/>
          <w:szCs w:val="20"/>
        </w:rPr>
        <w:tab/>
      </w:r>
      <w:r w:rsidR="007B3E9F" w:rsidRPr="0000330B">
        <w:rPr>
          <w:rFonts w:ascii="Tahoma" w:hAnsi="Tahoma" w:cs="Tahoma"/>
          <w:b/>
          <w:bCs/>
          <w:color w:val="111520"/>
          <w:sz w:val="20"/>
          <w:szCs w:val="20"/>
        </w:rPr>
        <w:tab/>
      </w:r>
      <w:r w:rsidRPr="0000330B">
        <w:rPr>
          <w:rFonts w:ascii="Tahoma" w:hAnsi="Tahoma" w:cs="Tahoma"/>
          <w:color w:val="111520"/>
          <w:sz w:val="20"/>
          <w:szCs w:val="20"/>
        </w:rPr>
        <w:t xml:space="preserve">Action within </w:t>
      </w:r>
      <w:r w:rsidR="008D3BB3" w:rsidRPr="0000330B">
        <w:rPr>
          <w:rFonts w:ascii="Tahoma" w:hAnsi="Tahoma" w:cs="Tahoma"/>
          <w:color w:val="111520"/>
          <w:sz w:val="20"/>
          <w:szCs w:val="20"/>
        </w:rPr>
        <w:t>2</w:t>
      </w:r>
      <w:r w:rsidRPr="0000330B">
        <w:rPr>
          <w:rFonts w:ascii="Tahoma" w:hAnsi="Tahoma" w:cs="Tahoma"/>
          <w:color w:val="111520"/>
          <w:sz w:val="20"/>
          <w:szCs w:val="20"/>
        </w:rPr>
        <w:t xml:space="preserve"> months</w:t>
      </w:r>
    </w:p>
    <w:p w14:paraId="0DA52DAE" w14:textId="4AF3E68B" w:rsidR="0019157C" w:rsidRPr="0000330B" w:rsidRDefault="003B37C3" w:rsidP="007B3E9F">
      <w:pPr>
        <w:pStyle w:val="Header"/>
        <w:tabs>
          <w:tab w:val="clear" w:pos="4513"/>
          <w:tab w:val="clear" w:pos="9026"/>
        </w:tabs>
        <w:spacing w:line="360" w:lineRule="auto"/>
        <w:rPr>
          <w:rFonts w:ascii="Tahoma" w:hAnsi="Tahoma" w:cs="Tahoma"/>
          <w:b/>
          <w:bCs/>
          <w:color w:val="111520"/>
          <w:sz w:val="20"/>
          <w:szCs w:val="20"/>
        </w:rPr>
      </w:pPr>
      <w:r w:rsidRPr="0000330B">
        <w:rPr>
          <w:rFonts w:ascii="Tahoma" w:hAnsi="Tahoma" w:cs="Tahoma"/>
          <w:b/>
          <w:bCs/>
          <w:color w:val="111520"/>
          <w:sz w:val="20"/>
          <w:szCs w:val="20"/>
        </w:rPr>
        <w:t>Low Risk</w:t>
      </w:r>
      <w:r w:rsidR="007B3E9F" w:rsidRPr="0000330B">
        <w:rPr>
          <w:rFonts w:ascii="Tahoma" w:hAnsi="Tahoma" w:cs="Tahoma"/>
          <w:b/>
          <w:bCs/>
          <w:color w:val="111520"/>
          <w:sz w:val="20"/>
          <w:szCs w:val="20"/>
        </w:rPr>
        <w:tab/>
      </w:r>
      <w:r w:rsidR="007B3E9F" w:rsidRPr="0000330B">
        <w:rPr>
          <w:rFonts w:ascii="Tahoma" w:hAnsi="Tahoma" w:cs="Tahoma"/>
          <w:b/>
          <w:bCs/>
          <w:color w:val="111520"/>
          <w:sz w:val="20"/>
          <w:szCs w:val="20"/>
        </w:rPr>
        <w:tab/>
      </w:r>
      <w:r w:rsidRPr="0000330B">
        <w:rPr>
          <w:rFonts w:ascii="Tahoma" w:hAnsi="Tahoma" w:cs="Tahoma"/>
          <w:color w:val="111520"/>
          <w:sz w:val="20"/>
          <w:szCs w:val="20"/>
        </w:rPr>
        <w:t xml:space="preserve">Re-assess at </w:t>
      </w:r>
      <w:r w:rsidR="008D3BB3" w:rsidRPr="0000330B">
        <w:rPr>
          <w:rFonts w:ascii="Tahoma" w:hAnsi="Tahoma" w:cs="Tahoma"/>
          <w:color w:val="111520"/>
          <w:sz w:val="20"/>
          <w:szCs w:val="20"/>
        </w:rPr>
        <w:t xml:space="preserve">next </w:t>
      </w:r>
      <w:r w:rsidRPr="0000330B">
        <w:rPr>
          <w:rFonts w:ascii="Tahoma" w:hAnsi="Tahoma" w:cs="Tahoma"/>
          <w:color w:val="111520"/>
          <w:sz w:val="20"/>
          <w:szCs w:val="20"/>
        </w:rPr>
        <w:t xml:space="preserve">review </w:t>
      </w:r>
    </w:p>
    <w:p w14:paraId="664AFB2E" w14:textId="77777777" w:rsidR="007B3E9F" w:rsidRPr="0000330B" w:rsidRDefault="007B3E9F">
      <w:pPr>
        <w:pStyle w:val="Header"/>
        <w:spacing w:line="360" w:lineRule="auto"/>
        <w:rPr>
          <w:rFonts w:ascii="Tahoma" w:hAnsi="Tahoma" w:cs="Tahoma"/>
          <w:b/>
          <w:bCs/>
          <w:color w:val="111520"/>
          <w:sz w:val="20"/>
          <w:szCs w:val="20"/>
        </w:rPr>
      </w:pPr>
    </w:p>
    <w:sectPr w:rsidR="007B3E9F" w:rsidRPr="0000330B" w:rsidSect="00183664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820" w:bottom="720" w:left="720" w:header="708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D22E" w14:textId="77777777" w:rsidR="00B01424" w:rsidRDefault="00B01424" w:rsidP="00715DB2">
      <w:pPr>
        <w:spacing w:after="0" w:line="240" w:lineRule="auto"/>
      </w:pPr>
      <w:r>
        <w:separator/>
      </w:r>
    </w:p>
  </w:endnote>
  <w:endnote w:type="continuationSeparator" w:id="0">
    <w:p w14:paraId="325210C0" w14:textId="77777777" w:rsidR="00B01424" w:rsidRDefault="00B01424" w:rsidP="0071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6ACB6" w14:textId="1C4EF491" w:rsidR="006C7F4B" w:rsidRPr="006C7F4B" w:rsidRDefault="006C7F4B" w:rsidP="006C7F4B">
    <w:pPr>
      <w:pStyle w:val="Footer"/>
      <w:jc w:val="right"/>
      <w:rPr>
        <w:rFonts w:ascii="Tahoma" w:hAnsi="Tahoma" w:cs="Tahoma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07BE0" w14:textId="77777777" w:rsidR="006C7F4B" w:rsidRPr="006C7F4B" w:rsidRDefault="006C7F4B" w:rsidP="006C7F4B">
    <w:pPr>
      <w:spacing w:line="240" w:lineRule="auto"/>
      <w:ind w:left="-142"/>
      <w:rPr>
        <w:rFonts w:ascii="Tahoma" w:hAnsi="Tahoma" w:cs="Tahoma"/>
        <w:b/>
        <w:sz w:val="14"/>
      </w:rPr>
    </w:pPr>
    <w:bookmarkStart w:id="1" w:name="_Hlk22205944"/>
    <w:bookmarkStart w:id="2" w:name="_Hlk22205945"/>
    <w:r w:rsidRPr="006C7F4B">
      <w:rPr>
        <w:rFonts w:ascii="Tahoma" w:hAnsi="Tahoma" w:cs="Tahoma"/>
        <w:b/>
        <w:sz w:val="14"/>
      </w:rPr>
      <w:t xml:space="preserve">AHR Consultants </w:t>
    </w:r>
    <w:r w:rsidRPr="006C7F4B">
      <w:rPr>
        <w:rFonts w:ascii="Tahoma" w:hAnsi="Tahoma" w:cs="Tahoma"/>
        <w:sz w:val="14"/>
        <w:szCs w:val="12"/>
      </w:rPr>
      <w:t xml:space="preserve">Suite 5, Bloxam Court, Rugby CV21 2DU. T: 0345 076 2288 E: </w:t>
    </w:r>
    <w:hyperlink r:id="rId1" w:history="1">
      <w:r w:rsidRPr="006C7F4B">
        <w:rPr>
          <w:rStyle w:val="Hyperlink"/>
          <w:rFonts w:ascii="Tahoma" w:hAnsi="Tahoma" w:cs="Tahoma"/>
          <w:color w:val="auto"/>
          <w:sz w:val="14"/>
          <w:szCs w:val="12"/>
          <w:u w:val="none"/>
        </w:rPr>
        <w:t>marketing@ahrconsultants.co.uk</w:t>
      </w:r>
    </w:hyperlink>
    <w:r w:rsidRPr="006C7F4B">
      <w:rPr>
        <w:rStyle w:val="Hyperlink"/>
        <w:rFonts w:ascii="Tahoma" w:hAnsi="Tahoma" w:cs="Tahoma"/>
        <w:color w:val="auto"/>
        <w:sz w:val="14"/>
        <w:szCs w:val="12"/>
        <w:u w:val="none"/>
      </w:rPr>
      <w:t xml:space="preserve"> </w:t>
    </w:r>
    <w:hyperlink r:id="rId2" w:history="1">
      <w:r w:rsidRPr="006C7F4B">
        <w:rPr>
          <w:rStyle w:val="Hyperlink"/>
          <w:rFonts w:ascii="Tahoma" w:hAnsi="Tahoma" w:cs="Tahoma"/>
          <w:color w:val="B71234"/>
          <w:sz w:val="14"/>
          <w:szCs w:val="12"/>
        </w:rPr>
        <w:t>www.ahrconsultants.co.uk</w:t>
      </w:r>
    </w:hyperlink>
    <w:r w:rsidRPr="006C7F4B">
      <w:rPr>
        <w:rFonts w:ascii="Tahoma" w:hAnsi="Tahoma" w:cs="Tahoma"/>
        <w:color w:val="B71234"/>
        <w:sz w:val="14"/>
        <w:szCs w:val="12"/>
      </w:rPr>
      <w:t xml:space="preserve"> </w:t>
    </w:r>
  </w:p>
  <w:p w14:paraId="14F2DCA9" w14:textId="065ECCC9" w:rsidR="006C7F4B" w:rsidRPr="006C7F4B" w:rsidRDefault="006C7F4B" w:rsidP="006C7F4B">
    <w:pPr>
      <w:spacing w:line="240" w:lineRule="auto"/>
      <w:ind w:left="-142"/>
      <w:rPr>
        <w:rFonts w:ascii="Tahoma" w:hAnsi="Tahoma" w:cs="Tahoma"/>
        <w:sz w:val="14"/>
        <w:szCs w:val="12"/>
      </w:rPr>
    </w:pPr>
    <w:r w:rsidRPr="006C7F4B">
      <w:rPr>
        <w:rFonts w:ascii="Tahoma" w:hAnsi="Tahoma" w:cs="Tahoma"/>
        <w:bCs/>
        <w:noProof/>
        <w:sz w:val="14"/>
        <w:szCs w:val="1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7B625" wp14:editId="6F935BC2">
              <wp:simplePos x="0" y="0"/>
              <wp:positionH relativeFrom="page">
                <wp:posOffset>0</wp:posOffset>
              </wp:positionH>
              <wp:positionV relativeFrom="paragraph">
                <wp:posOffset>321310</wp:posOffset>
              </wp:positionV>
              <wp:extent cx="10683240" cy="335280"/>
              <wp:effectExtent l="0" t="0" r="3810" b="7620"/>
              <wp:wrapNone/>
              <wp:docPr id="5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83240" cy="335280"/>
                      </a:xfrm>
                      <a:prstGeom prst="rect">
                        <a:avLst/>
                      </a:prstGeom>
                      <a:solidFill>
                        <a:srgbClr val="BA0C2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D534B07" id="Rectangle 3" o:spid="_x0000_s1026" style="position:absolute;margin-left:0;margin-top:25.3pt;width:841.2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" fillcolor="#ba0c2f" stroked="f">
              <w10:wrap anchorx="page"/>
            </v:rect>
          </w:pict>
        </mc:Fallback>
      </mc:AlternateContent>
    </w:r>
    <w:r w:rsidRPr="006C7F4B">
      <w:rPr>
        <w:rFonts w:ascii="Tahoma" w:hAnsi="Tahoma" w:cs="Tahoma"/>
        <w:bCs/>
        <w:sz w:val="14"/>
        <w:szCs w:val="14"/>
      </w:rPr>
      <w:t xml:space="preserve">AHR Employment &amp; Safety Services Ltd. Registered Office: </w:t>
    </w:r>
    <w:r w:rsidRPr="006C7F4B">
      <w:rPr>
        <w:rFonts w:ascii="Tahoma" w:hAnsi="Tahoma" w:cs="Tahoma"/>
        <w:sz w:val="14"/>
        <w:szCs w:val="12"/>
      </w:rPr>
      <w:t>Suite 5, Bloxam Court, Rugby CV21 2DU. Registered in England and Wales No: 10675339.</w:t>
    </w:r>
    <w:r w:rsidRPr="006C7F4B">
      <w:rPr>
        <w:rFonts w:ascii="Tahoma" w:hAnsi="Tahoma" w:cs="Tahoma"/>
        <w:bCs/>
        <w:sz w:val="14"/>
        <w:szCs w:val="14"/>
      </w:rPr>
      <w:t xml:space="preserve"> AHR Employment &amp; Safety Services Ltd is an appointed representative of ARAG plc, which is authorised and regulated by the Financial Conduct Authority under firm reference 452369.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73014" w14:textId="77777777" w:rsidR="00B01424" w:rsidRDefault="00B01424" w:rsidP="00715DB2">
      <w:pPr>
        <w:spacing w:after="0" w:line="240" w:lineRule="auto"/>
      </w:pPr>
      <w:r>
        <w:separator/>
      </w:r>
    </w:p>
  </w:footnote>
  <w:footnote w:type="continuationSeparator" w:id="0">
    <w:p w14:paraId="68A1ED66" w14:textId="77777777" w:rsidR="00B01424" w:rsidRDefault="00B01424" w:rsidP="00715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AFFB6" w14:textId="2A0A3E4C" w:rsidR="006C7F4B" w:rsidRDefault="006C7F4B" w:rsidP="006C7F4B">
    <w:pPr>
      <w:pStyle w:val="Header"/>
      <w:jc w:val="right"/>
    </w:pPr>
  </w:p>
  <w:p w14:paraId="2D8D1569" w14:textId="77777777" w:rsidR="006C7F4B" w:rsidRDefault="006C7F4B" w:rsidP="006C7F4B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5292"/>
    </w:tblGrid>
    <w:tr w:rsidR="00183664" w:rsidRPr="006C7F4B" w14:paraId="6C1FFED2" w14:textId="77777777" w:rsidTr="006C7F4B">
      <w:trPr>
        <w:jc w:val="center"/>
      </w:trPr>
      <w:tc>
        <w:tcPr>
          <w:tcW w:w="0" w:type="auto"/>
        </w:tcPr>
        <w:p w14:paraId="4A46D3F7" w14:textId="75766323" w:rsidR="006C7F4B" w:rsidRPr="006C7F4B" w:rsidRDefault="006C7F4B" w:rsidP="00183664">
          <w:pPr>
            <w:jc w:val="right"/>
            <w:rPr>
              <w:rFonts w:ascii="Tahoma" w:hAnsi="Tahoma" w:cs="Tahoma"/>
              <w:b/>
              <w:sz w:val="20"/>
              <w:szCs w:val="20"/>
            </w:rPr>
          </w:pPr>
        </w:p>
      </w:tc>
      <w:tc>
        <w:tcPr>
          <w:tcW w:w="0" w:type="auto"/>
        </w:tcPr>
        <w:p w14:paraId="1A3E8925" w14:textId="637C259D" w:rsidR="006C7F4B" w:rsidRPr="006C7F4B" w:rsidRDefault="00183664" w:rsidP="00183664">
          <w:pPr>
            <w:pStyle w:val="Header"/>
            <w:rPr>
              <w:rFonts w:ascii="Tahoma" w:hAnsi="Tahoma" w:cs="Tahoma"/>
              <w:bCs/>
              <w:sz w:val="20"/>
              <w:szCs w:val="20"/>
            </w:rPr>
          </w:pPr>
          <w:r>
            <w:rPr>
              <w:rFonts w:ascii="Comic Sans MS" w:hAnsi="Comic Sans MS" w:cs="Tahoma"/>
              <w:b/>
              <w:bCs/>
              <w:sz w:val="28"/>
              <w:szCs w:val="28"/>
            </w:rPr>
            <w:t xml:space="preserve">                                </w:t>
          </w:r>
          <w:r w:rsidRPr="00183664">
            <w:rPr>
              <w:rFonts w:ascii="Comic Sans MS" w:hAnsi="Comic Sans MS" w:cs="Tahoma"/>
              <w:b/>
              <w:bCs/>
              <w:sz w:val="28"/>
              <w:szCs w:val="28"/>
            </w:rPr>
            <w:t>THE PEARSON CENTRE FOR YOUNG PEOPLE</w:t>
          </w:r>
          <w:r>
            <w:rPr>
              <w:rFonts w:ascii="Comic Sans MS" w:hAnsi="Comic Sans MS" w:cs="Tahoma"/>
              <w:b/>
              <w:bCs/>
              <w:sz w:val="28"/>
              <w:szCs w:val="28"/>
            </w:rPr>
            <w:t xml:space="preserve">    </w:t>
          </w:r>
          <w:r w:rsidRPr="00183664">
            <w:rPr>
              <w:rFonts w:ascii="Comic Sans MS" w:hAnsi="Comic Sans MS" w:cs="Tahoma"/>
              <w:b/>
              <w:bCs/>
              <w:sz w:val="28"/>
              <w:szCs w:val="28"/>
            </w:rPr>
            <w:t xml:space="preserve">                         </w:t>
          </w:r>
          <w:r>
            <w:rPr>
              <w:rFonts w:ascii="Tahoma" w:hAnsi="Tahoma" w:cs="Tahoma"/>
              <w:b/>
              <w:noProof/>
              <w:sz w:val="20"/>
              <w:szCs w:val="20"/>
              <w:lang w:eastAsia="en-GB"/>
            </w:rPr>
            <w:drawing>
              <wp:inline distT="0" distB="0" distL="0" distR="0" wp14:anchorId="213DCA82" wp14:editId="5A8E8ED4">
                <wp:extent cx="857250" cy="758337"/>
                <wp:effectExtent l="0" t="0" r="0" b="381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arson centr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758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930C71" w14:textId="44864DB0" w:rsidR="006C7F4B" w:rsidRPr="006C7F4B" w:rsidRDefault="00183664" w:rsidP="006C7F4B">
    <w:pPr>
      <w:pStyle w:val="Header"/>
      <w:rPr>
        <w:rFonts w:ascii="Tahoma" w:hAnsi="Tahoma" w:cs="Tahoma"/>
      </w:rPr>
    </w:pPr>
    <w:r>
      <w:rPr>
        <w:rFonts w:ascii="Tahoma" w:hAnsi="Tahoma" w:cs="Tahom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FEF"/>
    <w:multiLevelType w:val="hybridMultilevel"/>
    <w:tmpl w:val="798A23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152D1"/>
    <w:multiLevelType w:val="hybridMultilevel"/>
    <w:tmpl w:val="DD7C98E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9F48D0"/>
    <w:multiLevelType w:val="hybridMultilevel"/>
    <w:tmpl w:val="FFEEE8B8"/>
    <w:lvl w:ilvl="0" w:tplc="75D291B8">
      <w:start w:val="1"/>
      <w:numFmt w:val="bullet"/>
      <w:pStyle w:val="Bullets"/>
      <w:lvlText w:val=""/>
      <w:lvlJc w:val="left"/>
      <w:pPr>
        <w:tabs>
          <w:tab w:val="num" w:pos="927"/>
        </w:tabs>
        <w:ind w:left="927" w:hanging="567"/>
      </w:pPr>
      <w:rPr>
        <w:rFonts w:ascii="Wingdings 3" w:hAnsi="Wingdings 3" w:hint="default"/>
        <w:color w:val="FFFFFF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F58B9"/>
    <w:multiLevelType w:val="hybridMultilevel"/>
    <w:tmpl w:val="E5A80796"/>
    <w:lvl w:ilvl="0" w:tplc="480C5682">
      <w:start w:val="1"/>
      <w:numFmt w:val="bullet"/>
      <w:pStyle w:val="Bibby"/>
      <w:lvlText w:val=""/>
      <w:lvlJc w:val="left"/>
      <w:pPr>
        <w:ind w:left="360" w:hanging="360"/>
      </w:pPr>
      <w:rPr>
        <w:rFonts w:ascii="Wingdings" w:hAnsi="Wingdings" w:hint="default"/>
        <w:b/>
        <w:i w:val="0"/>
        <w:color w:val="9C3022"/>
        <w:sz w:val="22"/>
        <w:u w:val="none" w:color="9C30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955471"/>
    <w:multiLevelType w:val="hybridMultilevel"/>
    <w:tmpl w:val="90FE032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C444E3"/>
    <w:multiLevelType w:val="hybridMultilevel"/>
    <w:tmpl w:val="D110D51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4C7D23"/>
    <w:multiLevelType w:val="hybridMultilevel"/>
    <w:tmpl w:val="FE34D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561DE"/>
    <w:multiLevelType w:val="hybridMultilevel"/>
    <w:tmpl w:val="830CD4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CB069F"/>
    <w:multiLevelType w:val="hybridMultilevel"/>
    <w:tmpl w:val="76ECD8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D3"/>
    <w:rsid w:val="0000330B"/>
    <w:rsid w:val="00006D77"/>
    <w:rsid w:val="0004228B"/>
    <w:rsid w:val="00047F5A"/>
    <w:rsid w:val="0005125A"/>
    <w:rsid w:val="00056AE7"/>
    <w:rsid w:val="000C3791"/>
    <w:rsid w:val="000D4FA4"/>
    <w:rsid w:val="001401AE"/>
    <w:rsid w:val="00181B2F"/>
    <w:rsid w:val="00183664"/>
    <w:rsid w:val="0019157C"/>
    <w:rsid w:val="001A456B"/>
    <w:rsid w:val="0022375F"/>
    <w:rsid w:val="00230B7E"/>
    <w:rsid w:val="002A2A8A"/>
    <w:rsid w:val="00311B02"/>
    <w:rsid w:val="00334F2E"/>
    <w:rsid w:val="003A1086"/>
    <w:rsid w:val="003A1CC0"/>
    <w:rsid w:val="003B37C3"/>
    <w:rsid w:val="003D3647"/>
    <w:rsid w:val="003E753C"/>
    <w:rsid w:val="00404B78"/>
    <w:rsid w:val="0042051E"/>
    <w:rsid w:val="00427BF8"/>
    <w:rsid w:val="0048756D"/>
    <w:rsid w:val="004962D3"/>
    <w:rsid w:val="004B0BED"/>
    <w:rsid w:val="004C4FBE"/>
    <w:rsid w:val="00526ECB"/>
    <w:rsid w:val="00533BC4"/>
    <w:rsid w:val="00565B0C"/>
    <w:rsid w:val="005902F4"/>
    <w:rsid w:val="005918E5"/>
    <w:rsid w:val="00622EB1"/>
    <w:rsid w:val="006462AE"/>
    <w:rsid w:val="00672D10"/>
    <w:rsid w:val="00680FA0"/>
    <w:rsid w:val="006A524C"/>
    <w:rsid w:val="006B6B54"/>
    <w:rsid w:val="006C7F4B"/>
    <w:rsid w:val="00715DB2"/>
    <w:rsid w:val="00725C16"/>
    <w:rsid w:val="00730D7A"/>
    <w:rsid w:val="00765F0F"/>
    <w:rsid w:val="007B3E9F"/>
    <w:rsid w:val="007C1E5B"/>
    <w:rsid w:val="007C2062"/>
    <w:rsid w:val="007F4AC8"/>
    <w:rsid w:val="00814B99"/>
    <w:rsid w:val="00856EE0"/>
    <w:rsid w:val="008C1FDB"/>
    <w:rsid w:val="008D3BB3"/>
    <w:rsid w:val="00A03444"/>
    <w:rsid w:val="00A73B87"/>
    <w:rsid w:val="00A80807"/>
    <w:rsid w:val="00A84A9D"/>
    <w:rsid w:val="00B01424"/>
    <w:rsid w:val="00B93CCD"/>
    <w:rsid w:val="00C07AAB"/>
    <w:rsid w:val="00C36474"/>
    <w:rsid w:val="00C435D7"/>
    <w:rsid w:val="00C464AF"/>
    <w:rsid w:val="00C54B78"/>
    <w:rsid w:val="00C85EE9"/>
    <w:rsid w:val="00D47AC5"/>
    <w:rsid w:val="00D47C54"/>
    <w:rsid w:val="00D54A2F"/>
    <w:rsid w:val="00D55A54"/>
    <w:rsid w:val="00D63A3F"/>
    <w:rsid w:val="00D73A59"/>
    <w:rsid w:val="00D927B4"/>
    <w:rsid w:val="00DA1E45"/>
    <w:rsid w:val="00DA7047"/>
    <w:rsid w:val="00E07C03"/>
    <w:rsid w:val="00E41A82"/>
    <w:rsid w:val="00E7282A"/>
    <w:rsid w:val="00E9058E"/>
    <w:rsid w:val="00EA22D8"/>
    <w:rsid w:val="00EC6917"/>
    <w:rsid w:val="00F37D44"/>
    <w:rsid w:val="00F400BC"/>
    <w:rsid w:val="00FA34E0"/>
    <w:rsid w:val="00FA7591"/>
    <w:rsid w:val="00FE5495"/>
    <w:rsid w:val="00FE70C4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6760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by">
    <w:name w:val="Bibby"/>
    <w:basedOn w:val="Heading1"/>
    <w:qFormat/>
    <w:rsid w:val="004962D3"/>
    <w:pPr>
      <w:numPr>
        <w:numId w:val="2"/>
      </w:numPr>
      <w:tabs>
        <w:tab w:val="num" w:pos="360"/>
      </w:tabs>
      <w:spacing w:after="240" w:line="240" w:lineRule="auto"/>
      <w:ind w:left="357" w:hanging="357"/>
    </w:pPr>
    <w:rPr>
      <w:rFonts w:ascii="Calibri" w:eastAsia="Times New Roman" w:hAnsi="Calibri" w:cs="Times New Roman"/>
      <w:b/>
      <w:color w:val="44687D"/>
      <w:kern w:val="28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4962D3"/>
    <w:pPr>
      <w:numPr>
        <w:numId w:val="1"/>
      </w:numPr>
      <w:tabs>
        <w:tab w:val="clear" w:pos="927"/>
        <w:tab w:val="num" w:pos="360"/>
        <w:tab w:val="num" w:pos="550"/>
      </w:tabs>
      <w:spacing w:before="80" w:after="0" w:line="240" w:lineRule="auto"/>
      <w:ind w:left="714" w:hanging="493"/>
    </w:pPr>
    <w:rPr>
      <w:rFonts w:ascii="Calibri" w:eastAsia="Times New Roman" w:hAnsi="Calibri" w:cs="Times New Roman"/>
      <w:color w:val="FFFFFF"/>
      <w:spacing w:val="-10"/>
      <w:sz w:val="28"/>
      <w:szCs w:val="28"/>
    </w:rPr>
  </w:style>
  <w:style w:type="character" w:customStyle="1" w:styleId="BulletsChar">
    <w:name w:val="Bullets Char"/>
    <w:link w:val="Bullets"/>
    <w:locked/>
    <w:rsid w:val="004962D3"/>
    <w:rPr>
      <w:rFonts w:ascii="Calibri" w:eastAsia="Times New Roman" w:hAnsi="Calibri" w:cs="Times New Roman"/>
      <w:color w:val="FFFFFF"/>
      <w:spacing w:val="-1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96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63A3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15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DB2"/>
  </w:style>
  <w:style w:type="paragraph" w:styleId="Footer">
    <w:name w:val="footer"/>
    <w:basedOn w:val="Normal"/>
    <w:link w:val="FooterChar"/>
    <w:uiPriority w:val="99"/>
    <w:unhideWhenUsed/>
    <w:rsid w:val="00715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DB2"/>
  </w:style>
  <w:style w:type="paragraph" w:styleId="BalloonText">
    <w:name w:val="Balloon Text"/>
    <w:basedOn w:val="Normal"/>
    <w:link w:val="BalloonTextChar"/>
    <w:uiPriority w:val="99"/>
    <w:semiHidden/>
    <w:unhideWhenUsed/>
    <w:rsid w:val="001A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5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4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C69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C691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5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2E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2EB1"/>
  </w:style>
  <w:style w:type="character" w:styleId="Hyperlink">
    <w:name w:val="Hyperlink"/>
    <w:basedOn w:val="DefaultParagraphFont"/>
    <w:uiPriority w:val="99"/>
    <w:unhideWhenUsed/>
    <w:rsid w:val="000033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33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30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by">
    <w:name w:val="Bibby"/>
    <w:basedOn w:val="Heading1"/>
    <w:qFormat/>
    <w:rsid w:val="004962D3"/>
    <w:pPr>
      <w:numPr>
        <w:numId w:val="2"/>
      </w:numPr>
      <w:tabs>
        <w:tab w:val="num" w:pos="360"/>
      </w:tabs>
      <w:spacing w:after="240" w:line="240" w:lineRule="auto"/>
      <w:ind w:left="357" w:hanging="357"/>
    </w:pPr>
    <w:rPr>
      <w:rFonts w:ascii="Calibri" w:eastAsia="Times New Roman" w:hAnsi="Calibri" w:cs="Times New Roman"/>
      <w:b/>
      <w:color w:val="44687D"/>
      <w:kern w:val="28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4962D3"/>
    <w:pPr>
      <w:numPr>
        <w:numId w:val="1"/>
      </w:numPr>
      <w:tabs>
        <w:tab w:val="clear" w:pos="927"/>
        <w:tab w:val="num" w:pos="360"/>
        <w:tab w:val="num" w:pos="550"/>
      </w:tabs>
      <w:spacing w:before="80" w:after="0" w:line="240" w:lineRule="auto"/>
      <w:ind w:left="714" w:hanging="493"/>
    </w:pPr>
    <w:rPr>
      <w:rFonts w:ascii="Calibri" w:eastAsia="Times New Roman" w:hAnsi="Calibri" w:cs="Times New Roman"/>
      <w:color w:val="FFFFFF"/>
      <w:spacing w:val="-10"/>
      <w:sz w:val="28"/>
      <w:szCs w:val="28"/>
    </w:rPr>
  </w:style>
  <w:style w:type="character" w:customStyle="1" w:styleId="BulletsChar">
    <w:name w:val="Bullets Char"/>
    <w:link w:val="Bullets"/>
    <w:locked/>
    <w:rsid w:val="004962D3"/>
    <w:rPr>
      <w:rFonts w:ascii="Calibri" w:eastAsia="Times New Roman" w:hAnsi="Calibri" w:cs="Times New Roman"/>
      <w:color w:val="FFFFFF"/>
      <w:spacing w:val="-1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96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63A3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15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DB2"/>
  </w:style>
  <w:style w:type="paragraph" w:styleId="Footer">
    <w:name w:val="footer"/>
    <w:basedOn w:val="Normal"/>
    <w:link w:val="FooterChar"/>
    <w:uiPriority w:val="99"/>
    <w:unhideWhenUsed/>
    <w:rsid w:val="00715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DB2"/>
  </w:style>
  <w:style w:type="paragraph" w:styleId="BalloonText">
    <w:name w:val="Balloon Text"/>
    <w:basedOn w:val="Normal"/>
    <w:link w:val="BalloonTextChar"/>
    <w:uiPriority w:val="99"/>
    <w:semiHidden/>
    <w:unhideWhenUsed/>
    <w:rsid w:val="001A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5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4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C69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C691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5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2E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2EB1"/>
  </w:style>
  <w:style w:type="character" w:styleId="Hyperlink">
    <w:name w:val="Hyperlink"/>
    <w:basedOn w:val="DefaultParagraphFont"/>
    <w:uiPriority w:val="99"/>
    <w:unhideWhenUsed/>
    <w:rsid w:val="000033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33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3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publications/covid-19-decontamination-in-non-healthcare-settings/covid-19-decontamination-in-non-healthcare-setting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hrconsultants.co.uk" TargetMode="External"/><Relationship Id="rId1" Type="http://schemas.openxmlformats.org/officeDocument/2006/relationships/hyperlink" Target="mailto:marketing@ahrconsultant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85AF0-E42B-4BE8-AFEE-88D3C8DC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Vince</dc:creator>
  <cp:lastModifiedBy>Wendy Kane</cp:lastModifiedBy>
  <cp:revision>5</cp:revision>
  <cp:lastPrinted>2020-08-12T10:02:00Z</cp:lastPrinted>
  <dcterms:created xsi:type="dcterms:W3CDTF">2020-08-11T16:00:00Z</dcterms:created>
  <dcterms:modified xsi:type="dcterms:W3CDTF">2020-08-13T09:10:00Z</dcterms:modified>
</cp:coreProperties>
</file>